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0A5" w:rsidRPr="001530A5" w:rsidRDefault="001530A5" w:rsidP="001530A5">
      <w:pPr>
        <w:autoSpaceDE w:val="0"/>
        <w:autoSpaceDN w:val="0"/>
        <w:adjustRightInd w:val="0"/>
        <w:jc w:val="center"/>
        <w:rPr>
          <w:b/>
          <w:bCs/>
          <w:sz w:val="24"/>
          <w:szCs w:val="24"/>
        </w:rPr>
      </w:pPr>
      <w:r w:rsidRPr="001530A5">
        <w:rPr>
          <w:rFonts w:asciiTheme="minorEastAsia" w:eastAsiaTheme="minorEastAsia" w:hAnsiTheme="minorEastAsia" w:hint="eastAsia"/>
          <w:b/>
          <w:bCs/>
          <w:sz w:val="24"/>
          <w:szCs w:val="24"/>
          <w:lang w:eastAsia="zh-CN"/>
        </w:rPr>
        <w:t>P</w:t>
      </w:r>
      <w:r w:rsidRPr="001530A5">
        <w:rPr>
          <w:b/>
          <w:bCs/>
          <w:sz w:val="24"/>
          <w:szCs w:val="24"/>
        </w:rPr>
        <w:t>ENGARUH BUDAYA KERJA DAN KOMPETENSI TERHADAP KINERJA PEGAWAI PADA DINAS PERDAGANGAN DAN PERINDUSTRIAN</w:t>
      </w:r>
    </w:p>
    <w:p w:rsidR="001530A5" w:rsidRPr="001530A5" w:rsidRDefault="001530A5" w:rsidP="001530A5">
      <w:pPr>
        <w:autoSpaceDE w:val="0"/>
        <w:autoSpaceDN w:val="0"/>
        <w:adjustRightInd w:val="0"/>
        <w:jc w:val="center"/>
        <w:rPr>
          <w:b/>
          <w:bCs/>
          <w:sz w:val="24"/>
          <w:szCs w:val="24"/>
        </w:rPr>
      </w:pPr>
      <w:r w:rsidRPr="001530A5">
        <w:rPr>
          <w:b/>
          <w:bCs/>
          <w:sz w:val="24"/>
          <w:szCs w:val="24"/>
        </w:rPr>
        <w:t xml:space="preserve"> KOTA LUBUKLINGGAU</w:t>
      </w:r>
    </w:p>
    <w:p w:rsidR="007D1230" w:rsidRPr="00145201" w:rsidRDefault="007D1230" w:rsidP="007D1230">
      <w:pPr>
        <w:jc w:val="center"/>
        <w:rPr>
          <w:b/>
          <w:bCs/>
          <w:sz w:val="22"/>
          <w:szCs w:val="22"/>
        </w:rPr>
      </w:pPr>
    </w:p>
    <w:p w:rsidR="007D1230" w:rsidRPr="00145201" w:rsidRDefault="007D1230" w:rsidP="00E87FEE">
      <w:pPr>
        <w:rPr>
          <w:b/>
          <w:bCs/>
          <w:sz w:val="22"/>
          <w:szCs w:val="22"/>
        </w:rPr>
      </w:pPr>
    </w:p>
    <w:p w:rsidR="00E87FEE" w:rsidRPr="00E87FEE" w:rsidRDefault="00E87FEE" w:rsidP="00E87FEE">
      <w:pPr>
        <w:jc w:val="center"/>
        <w:rPr>
          <w:b/>
          <w:bCs/>
          <w:vertAlign w:val="superscript"/>
        </w:rPr>
      </w:pPr>
      <w:r w:rsidRPr="00E87FEE">
        <w:rPr>
          <w:b/>
          <w:bCs/>
        </w:rPr>
        <w:t>A</w:t>
      </w:r>
      <w:proofErr w:type="spellStart"/>
      <w:r w:rsidR="001530A5">
        <w:rPr>
          <w:b/>
          <w:bCs/>
          <w:lang w:val="id-ID"/>
        </w:rPr>
        <w:t>priyani</w:t>
      </w:r>
      <w:proofErr w:type="spellEnd"/>
      <w:r w:rsidRPr="00E87FEE">
        <w:rPr>
          <w:b/>
          <w:bCs/>
          <w:vertAlign w:val="superscript"/>
        </w:rPr>
        <w:t>1</w:t>
      </w:r>
      <w:r w:rsidRPr="00E87FEE">
        <w:rPr>
          <w:b/>
          <w:bCs/>
        </w:rPr>
        <w:t xml:space="preserve">, </w:t>
      </w:r>
      <w:r w:rsidR="001530A5" w:rsidRPr="001530A5">
        <w:rPr>
          <w:rFonts w:eastAsia="Calibri"/>
          <w:b/>
        </w:rPr>
        <w:t>Dr. Suwarno, SE.,M.Si</w:t>
      </w:r>
      <w:r w:rsidR="001530A5" w:rsidRPr="00E87FEE">
        <w:rPr>
          <w:b/>
          <w:bCs/>
          <w:vertAlign w:val="superscript"/>
        </w:rPr>
        <w:t xml:space="preserve"> </w:t>
      </w:r>
      <w:r w:rsidRPr="00E87FEE">
        <w:rPr>
          <w:b/>
          <w:bCs/>
          <w:vertAlign w:val="superscript"/>
        </w:rPr>
        <w:t>2</w:t>
      </w:r>
      <w:r w:rsidRPr="00E87FEE">
        <w:rPr>
          <w:b/>
          <w:bCs/>
        </w:rPr>
        <w:t xml:space="preserve">, </w:t>
      </w:r>
      <w:r w:rsidR="001530A5" w:rsidRPr="001530A5">
        <w:rPr>
          <w:rFonts w:eastAsia="Calibri"/>
          <w:b/>
        </w:rPr>
        <w:t>Astri Riance, S.Pd.,M.Pd</w:t>
      </w:r>
      <w:r w:rsidR="001530A5" w:rsidRPr="00E87FEE">
        <w:rPr>
          <w:b/>
          <w:bCs/>
          <w:vertAlign w:val="superscript"/>
        </w:rPr>
        <w:t xml:space="preserve"> </w:t>
      </w:r>
      <w:r w:rsidRPr="00E87FEE">
        <w:rPr>
          <w:b/>
          <w:bCs/>
          <w:vertAlign w:val="superscript"/>
        </w:rPr>
        <w:t>3</w:t>
      </w:r>
    </w:p>
    <w:p w:rsidR="00E87FEE" w:rsidRPr="00E87FEE" w:rsidRDefault="00E87FEE" w:rsidP="00E87FEE">
      <w:pPr>
        <w:jc w:val="center"/>
      </w:pPr>
      <w:r w:rsidRPr="00E87FEE">
        <w:rPr>
          <w:vertAlign w:val="superscript"/>
        </w:rPr>
        <w:t>1</w:t>
      </w:r>
      <w:r w:rsidRPr="00E87FEE">
        <w:t>Program Studi, Universitas Bina Insan, LubukLinggau, Indonesia</w:t>
      </w:r>
    </w:p>
    <w:p w:rsidR="00E87FEE" w:rsidRPr="00CC7F6B" w:rsidRDefault="00E87FEE" w:rsidP="00E87FEE">
      <w:pPr>
        <w:tabs>
          <w:tab w:val="center" w:pos="4960"/>
          <w:tab w:val="left" w:pos="8052"/>
        </w:tabs>
        <w:jc w:val="center"/>
        <w:rPr>
          <w:lang w:val="id-ID"/>
        </w:rPr>
      </w:pPr>
      <w:r w:rsidRPr="00E87FEE">
        <w:rPr>
          <w:b/>
        </w:rPr>
        <w:t>Email:</w:t>
      </w:r>
      <w:r w:rsidR="00CC7F6B">
        <w:rPr>
          <w:b/>
          <w:lang w:val="id-ID"/>
        </w:rPr>
        <w:t xml:space="preserve"> </w:t>
      </w:r>
      <w:hyperlink r:id="rId8" w:history="1">
        <w:r w:rsidR="00CC7F6B" w:rsidRPr="00C2209F">
          <w:rPr>
            <w:rStyle w:val="Hyperlink"/>
            <w:vertAlign w:val="superscript"/>
          </w:rPr>
          <w:t>1</w:t>
        </w:r>
        <w:r w:rsidR="00CC7F6B" w:rsidRPr="00C2209F">
          <w:rPr>
            <w:rStyle w:val="Hyperlink"/>
          </w:rPr>
          <w:t>A</w:t>
        </w:r>
        <w:r w:rsidR="00CC7F6B" w:rsidRPr="00C2209F">
          <w:rPr>
            <w:rStyle w:val="Hyperlink"/>
            <w:lang w:val="id-ID"/>
          </w:rPr>
          <w:t>nniapriyani8@gmail.com</w:t>
        </w:r>
      </w:hyperlink>
      <w:r w:rsidR="00CC7F6B">
        <w:rPr>
          <w:lang w:val="id-ID"/>
        </w:rPr>
        <w:t xml:space="preserve"> ,</w:t>
      </w:r>
      <w:hyperlink r:id="rId9" w:history="1">
        <w:r w:rsidR="00CC7F6B" w:rsidRPr="00C2209F">
          <w:rPr>
            <w:rStyle w:val="Hyperlink"/>
            <w:vertAlign w:val="superscript"/>
          </w:rPr>
          <w:t>2</w:t>
        </w:r>
        <w:r w:rsidR="00CC7F6B" w:rsidRPr="00C2209F">
          <w:rPr>
            <w:rStyle w:val="Hyperlink"/>
            <w:lang w:val="id-ID"/>
          </w:rPr>
          <w:t>Suwarno221273@gmail.com</w:t>
        </w:r>
      </w:hyperlink>
      <w:r w:rsidRPr="00E87FEE">
        <w:t>,</w:t>
      </w:r>
      <w:r w:rsidRPr="00E87FEE">
        <w:rPr>
          <w:vertAlign w:val="superscript"/>
        </w:rPr>
        <w:t xml:space="preserve"> </w:t>
      </w:r>
      <w:hyperlink r:id="rId10" w:history="1">
        <w:r w:rsidR="00D91EAF" w:rsidRPr="00C2209F">
          <w:rPr>
            <w:rStyle w:val="Hyperlink"/>
            <w:vertAlign w:val="superscript"/>
          </w:rPr>
          <w:t>3</w:t>
        </w:r>
        <w:r w:rsidR="00D91EAF" w:rsidRPr="00C2209F">
          <w:rPr>
            <w:rStyle w:val="Hyperlink"/>
            <w:lang w:val="id-ID"/>
          </w:rPr>
          <w:t>astridriance@univbinainsan.ac.id</w:t>
        </w:r>
      </w:hyperlink>
      <w:r w:rsidR="00D91EAF">
        <w:rPr>
          <w:lang w:val="id-ID"/>
        </w:rPr>
        <w:t xml:space="preserve"> </w:t>
      </w:r>
    </w:p>
    <w:p w:rsidR="007D1230" w:rsidRPr="00A648CF" w:rsidRDefault="007D1230" w:rsidP="007D1230">
      <w:pPr>
        <w:jc w:val="center"/>
        <w:rPr>
          <w:sz w:val="22"/>
          <w:szCs w:val="22"/>
          <w:lang w:val="id-ID"/>
        </w:rPr>
      </w:pPr>
    </w:p>
    <w:p w:rsidR="001170E3" w:rsidRPr="00C84B2E" w:rsidRDefault="007D1230" w:rsidP="00C84B2E">
      <w:pPr>
        <w:jc w:val="center"/>
        <w:rPr>
          <w:b/>
          <w:sz w:val="22"/>
          <w:szCs w:val="22"/>
          <w:lang w:val="id-ID"/>
        </w:rPr>
      </w:pPr>
      <w:r w:rsidRPr="00010800">
        <w:rPr>
          <w:b/>
          <w:bCs/>
          <w:iCs/>
          <w:sz w:val="22"/>
          <w:szCs w:val="22"/>
        </w:rPr>
        <w:t>Abstrak</w:t>
      </w:r>
    </w:p>
    <w:p w:rsidR="001170E3" w:rsidRDefault="001170E3" w:rsidP="00597065">
      <w:pPr>
        <w:pStyle w:val="TidakAdaSpasi"/>
        <w:ind w:firstLine="709"/>
        <w:jc w:val="both"/>
        <w:rPr>
          <w:rFonts w:ascii="Times New Roman" w:hAnsi="Times New Roman" w:cs="Times New Roman"/>
          <w:lang w:val="en-US"/>
        </w:rPr>
      </w:pPr>
    </w:p>
    <w:p w:rsidR="00E90599" w:rsidRPr="004139C0" w:rsidRDefault="00597065" w:rsidP="004139C0">
      <w:pPr>
        <w:pStyle w:val="TidakAdaSpasi"/>
        <w:ind w:firstLine="709"/>
        <w:jc w:val="both"/>
        <w:rPr>
          <w:rFonts w:ascii="Times New Roman" w:hAnsi="Times New Roman" w:cs="Times New Roman"/>
          <w:lang w:val="en-US"/>
        </w:rPr>
      </w:pPr>
      <w:r w:rsidRPr="00324F73">
        <w:rPr>
          <w:rFonts w:ascii="Times New Roman" w:hAnsi="Times New Roman" w:cs="Times New Roman"/>
          <w:lang w:val="en-US"/>
        </w:rPr>
        <w:t>Penelitian ini</w:t>
      </w:r>
      <w:r w:rsidR="00E90599" w:rsidRPr="004139C0">
        <w:rPr>
          <w:rFonts w:ascii="Times New Roman" w:hAnsi="Times New Roman" w:cs="Times New Roman"/>
        </w:rPr>
        <w:t xml:space="preserve"> yang berjudul “Pengaruh Budaya Kerja dan Kompetensi Terhadap Kinerja Pegawai Pada Dinas Perdagangan dan Perindustrian Kota </w:t>
      </w:r>
      <w:proofErr w:type="spellStart"/>
      <w:r w:rsidR="00E90599" w:rsidRPr="004139C0">
        <w:rPr>
          <w:rFonts w:ascii="Times New Roman" w:hAnsi="Times New Roman" w:cs="Times New Roman"/>
        </w:rPr>
        <w:t>Lubuklinggau</w:t>
      </w:r>
      <w:proofErr w:type="spellEnd"/>
      <w:r w:rsidR="00E90599" w:rsidRPr="004139C0">
        <w:rPr>
          <w:rFonts w:ascii="Times New Roman" w:hAnsi="Times New Roman" w:cs="Times New Roman"/>
        </w:rPr>
        <w:t xml:space="preserve">”. budaya </w:t>
      </w:r>
      <w:proofErr w:type="spellStart"/>
      <w:r w:rsidR="00E90599" w:rsidRPr="004139C0">
        <w:rPr>
          <w:rFonts w:ascii="Times New Roman" w:hAnsi="Times New Roman" w:cs="Times New Roman"/>
        </w:rPr>
        <w:t>kerja.Dalam</w:t>
      </w:r>
      <w:proofErr w:type="spellEnd"/>
      <w:r w:rsidR="00E90599" w:rsidRPr="004139C0">
        <w:rPr>
          <w:rFonts w:ascii="Times New Roman" w:hAnsi="Times New Roman" w:cs="Times New Roman"/>
        </w:rPr>
        <w:t xml:space="preserve"> penelitian ini menggunakan pendekatan kuantitatif dan </w:t>
      </w:r>
      <w:proofErr w:type="spellStart"/>
      <w:r w:rsidR="00E90599" w:rsidRPr="004139C0">
        <w:rPr>
          <w:rFonts w:ascii="Times New Roman" w:hAnsi="Times New Roman" w:cs="Times New Roman"/>
        </w:rPr>
        <w:t>deskriptif.Pengumpulan</w:t>
      </w:r>
      <w:proofErr w:type="spellEnd"/>
      <w:r w:rsidR="00E90599" w:rsidRPr="004139C0">
        <w:rPr>
          <w:rFonts w:ascii="Times New Roman" w:hAnsi="Times New Roman" w:cs="Times New Roman"/>
        </w:rPr>
        <w:t xml:space="preserve"> data dilakukan melalui penelitian kuesioner dan </w:t>
      </w:r>
      <w:proofErr w:type="spellStart"/>
      <w:r w:rsidR="00E90599" w:rsidRPr="004139C0">
        <w:rPr>
          <w:rFonts w:ascii="Times New Roman" w:hAnsi="Times New Roman" w:cs="Times New Roman"/>
        </w:rPr>
        <w:t>observasi.Komponen</w:t>
      </w:r>
      <w:proofErr w:type="spellEnd"/>
      <w:r w:rsidR="00E90599" w:rsidRPr="004139C0">
        <w:rPr>
          <w:rFonts w:ascii="Times New Roman" w:hAnsi="Times New Roman" w:cs="Times New Roman"/>
        </w:rPr>
        <w:t xml:space="preserve"> dasar teknik analisis regresi linier adalah uji T, determinasi, dan uji </w:t>
      </w:r>
      <w:proofErr w:type="spellStart"/>
      <w:r w:rsidR="00E90599" w:rsidRPr="004139C0">
        <w:rPr>
          <w:rFonts w:ascii="Times New Roman" w:hAnsi="Times New Roman" w:cs="Times New Roman"/>
        </w:rPr>
        <w:t>F.Kinerja</w:t>
      </w:r>
      <w:proofErr w:type="spellEnd"/>
      <w:r w:rsidR="00E90599" w:rsidRPr="004139C0">
        <w:rPr>
          <w:rFonts w:ascii="Times New Roman" w:hAnsi="Times New Roman" w:cs="Times New Roman"/>
        </w:rPr>
        <w:t xml:space="preserve"> karyawan dipengaruhi secara signifikan oleh budaya kerja, dengan </w:t>
      </w:r>
      <w:proofErr w:type="spellStart"/>
      <w:r w:rsidR="00E90599" w:rsidRPr="004139C0">
        <w:rPr>
          <w:rFonts w:ascii="Times New Roman" w:hAnsi="Times New Roman" w:cs="Times New Roman"/>
        </w:rPr>
        <w:t>thitung</w:t>
      </w:r>
      <w:proofErr w:type="spellEnd"/>
      <w:r w:rsidR="00E90599" w:rsidRPr="004139C0">
        <w:rPr>
          <w:rFonts w:ascii="Times New Roman" w:hAnsi="Times New Roman" w:cs="Times New Roman"/>
        </w:rPr>
        <w:t xml:space="preserve"> (3,564) berkinerja lebih baik dari </w:t>
      </w:r>
      <w:proofErr w:type="spellStart"/>
      <w:r w:rsidR="00E90599" w:rsidRPr="004139C0">
        <w:rPr>
          <w:rFonts w:ascii="Times New Roman" w:hAnsi="Times New Roman" w:cs="Times New Roman"/>
        </w:rPr>
        <w:t>ttabel</w:t>
      </w:r>
      <w:proofErr w:type="spellEnd"/>
      <w:r w:rsidR="00E90599" w:rsidRPr="004139C0">
        <w:rPr>
          <w:rFonts w:ascii="Times New Roman" w:hAnsi="Times New Roman" w:cs="Times New Roman"/>
        </w:rPr>
        <w:t xml:space="preserve"> (1,665). Kinerja karyawan dipengaruhi secara signifikan oleh kompetensi—</w:t>
      </w:r>
      <w:proofErr w:type="spellStart"/>
      <w:r w:rsidR="00E90599" w:rsidRPr="004139C0">
        <w:rPr>
          <w:rFonts w:ascii="Times New Roman" w:hAnsi="Times New Roman" w:cs="Times New Roman"/>
        </w:rPr>
        <w:t>thitung</w:t>
      </w:r>
      <w:proofErr w:type="spellEnd"/>
      <w:r w:rsidR="00E90599" w:rsidRPr="004139C0">
        <w:rPr>
          <w:rFonts w:ascii="Times New Roman" w:hAnsi="Times New Roman" w:cs="Times New Roman"/>
        </w:rPr>
        <w:t xml:space="preserve"> (3,018) lebih besar dari </w:t>
      </w:r>
      <w:proofErr w:type="spellStart"/>
      <w:r w:rsidR="00E90599" w:rsidRPr="004139C0">
        <w:rPr>
          <w:rFonts w:ascii="Times New Roman" w:hAnsi="Times New Roman" w:cs="Times New Roman"/>
        </w:rPr>
        <w:t>ttabel</w:t>
      </w:r>
      <w:proofErr w:type="spellEnd"/>
      <w:r w:rsidR="00E90599" w:rsidRPr="004139C0">
        <w:rPr>
          <w:rFonts w:ascii="Times New Roman" w:hAnsi="Times New Roman" w:cs="Times New Roman"/>
        </w:rPr>
        <w:t xml:space="preserve"> (1,665). </w:t>
      </w:r>
      <w:proofErr w:type="spellStart"/>
      <w:r w:rsidR="00E90599" w:rsidRPr="004139C0">
        <w:rPr>
          <w:rFonts w:ascii="Times New Roman" w:hAnsi="Times New Roman" w:cs="Times New Roman"/>
        </w:rPr>
        <w:t>Fhitung</w:t>
      </w:r>
      <w:proofErr w:type="spellEnd"/>
      <w:r w:rsidR="00E90599" w:rsidRPr="004139C0">
        <w:rPr>
          <w:rFonts w:ascii="Times New Roman" w:hAnsi="Times New Roman" w:cs="Times New Roman"/>
        </w:rPr>
        <w:t xml:space="preserve"> (9,553) &gt; </w:t>
      </w:r>
      <w:proofErr w:type="spellStart"/>
      <w:r w:rsidR="00E90599" w:rsidRPr="004139C0">
        <w:rPr>
          <w:rFonts w:ascii="Times New Roman" w:hAnsi="Times New Roman" w:cs="Times New Roman"/>
        </w:rPr>
        <w:t>Ftabel</w:t>
      </w:r>
      <w:proofErr w:type="spellEnd"/>
      <w:r w:rsidR="00E90599" w:rsidRPr="004139C0">
        <w:rPr>
          <w:rFonts w:ascii="Times New Roman" w:hAnsi="Times New Roman" w:cs="Times New Roman"/>
        </w:rPr>
        <w:t xml:space="preserve"> (3,1) menunjukkan bahwa budaya kerja dan kompetensi berpengaruh signifikan terhadap kinerja pegawai.</w:t>
      </w:r>
    </w:p>
    <w:p w:rsidR="00597065" w:rsidRPr="00C70A57" w:rsidRDefault="00597065" w:rsidP="00C70A57">
      <w:pPr>
        <w:jc w:val="both"/>
        <w:rPr>
          <w:sz w:val="22"/>
          <w:szCs w:val="22"/>
        </w:rPr>
      </w:pPr>
    </w:p>
    <w:p w:rsidR="007D1230" w:rsidRPr="00A648CF" w:rsidRDefault="007D1230" w:rsidP="007D1230">
      <w:pPr>
        <w:rPr>
          <w:i/>
          <w:sz w:val="22"/>
          <w:szCs w:val="22"/>
        </w:rPr>
      </w:pPr>
    </w:p>
    <w:p w:rsidR="007D1230" w:rsidRPr="00597065" w:rsidRDefault="007D1230" w:rsidP="007D1230">
      <w:pPr>
        <w:rPr>
          <w:sz w:val="22"/>
          <w:szCs w:val="22"/>
          <w:lang w:val="id-ID"/>
        </w:rPr>
      </w:pPr>
      <w:r w:rsidRPr="00597065">
        <w:rPr>
          <w:b/>
          <w:iCs/>
          <w:sz w:val="22"/>
          <w:szCs w:val="22"/>
        </w:rPr>
        <w:t>Kata kunci</w:t>
      </w:r>
      <w:r w:rsidR="00597065" w:rsidRPr="00597065">
        <w:rPr>
          <w:sz w:val="22"/>
          <w:szCs w:val="22"/>
          <w:lang w:val="id-ID"/>
        </w:rPr>
        <w:t>: Budaya Kerja,</w:t>
      </w:r>
      <w:r w:rsidR="00597065">
        <w:rPr>
          <w:sz w:val="22"/>
          <w:szCs w:val="22"/>
          <w:lang w:val="id-ID"/>
        </w:rPr>
        <w:t xml:space="preserve"> </w:t>
      </w:r>
      <w:r w:rsidR="00597065" w:rsidRPr="00597065">
        <w:rPr>
          <w:sz w:val="22"/>
          <w:szCs w:val="22"/>
          <w:lang w:val="id-ID"/>
        </w:rPr>
        <w:t>Kompensasi,</w:t>
      </w:r>
      <w:r w:rsidR="00597065">
        <w:rPr>
          <w:sz w:val="22"/>
          <w:szCs w:val="22"/>
          <w:lang w:val="id-ID"/>
        </w:rPr>
        <w:t xml:space="preserve"> </w:t>
      </w:r>
      <w:r w:rsidR="00597065" w:rsidRPr="00597065">
        <w:rPr>
          <w:sz w:val="22"/>
          <w:szCs w:val="22"/>
          <w:lang w:val="id-ID"/>
        </w:rPr>
        <w:t>Kinerja pegawai</w:t>
      </w:r>
    </w:p>
    <w:p w:rsidR="007D1230" w:rsidRDefault="007D1230" w:rsidP="007D1230">
      <w:pPr>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011C80" w:rsidRPr="00597065" w:rsidRDefault="00597065" w:rsidP="00597065">
      <w:pPr>
        <w:ind w:firstLine="709"/>
        <w:jc w:val="both"/>
        <w:rPr>
          <w:i/>
          <w:sz w:val="22"/>
          <w:szCs w:val="22"/>
        </w:rPr>
      </w:pPr>
      <w:r w:rsidRPr="00597065">
        <w:rPr>
          <w:i/>
          <w:sz w:val="22"/>
          <w:szCs w:val="22"/>
        </w:rPr>
        <w:t>This study entitled The Influence of Work Culture and Competence on Employee Performance at Department of Trade and Industry of Lubuklinggau, Respondents were 76 people.</w:t>
      </w:r>
      <w:r w:rsidR="000E5780">
        <w:rPr>
          <w:rFonts w:asciiTheme="minorEastAsia" w:eastAsiaTheme="minorEastAsia" w:hAnsiTheme="minorEastAsia" w:hint="eastAsia"/>
          <w:i/>
          <w:sz w:val="22"/>
          <w:szCs w:val="22"/>
          <w:lang w:eastAsia="zh-CN"/>
        </w:rPr>
        <w:t xml:space="preserve"> </w:t>
      </w:r>
      <w:r w:rsidR="00011C80" w:rsidRPr="00011C80">
        <w:rPr>
          <w:i/>
          <w:sz w:val="22"/>
          <w:szCs w:val="22"/>
        </w:rPr>
        <w:t>The study's objective was to ascertain how competence and work culture affect employee performance.A quantitative descriptive approach was used in this kind of research.Questionnaire research and observation were used to gather data.The t test, determination, and the F test are the basic components of the linear regression analysis technique.Workplace culture had a significant impact on employee performance, with tcount (3.564) outperforming ttable (1.665).Competence had a significant impact on employee performance—tcount (3,018) was greater than ttable (1,665).Employee performance was significantly influenced by work culture and competence, as evidenced by Fcount (9.553) &gt; Ftable (3.1).</w:t>
      </w:r>
    </w:p>
    <w:p w:rsidR="00597065" w:rsidRPr="00597065" w:rsidRDefault="00597065" w:rsidP="007D1230">
      <w:pPr>
        <w:ind w:firstLine="720"/>
        <w:jc w:val="both"/>
        <w:rPr>
          <w:i/>
          <w:iCs/>
          <w:color w:val="000000"/>
          <w:sz w:val="22"/>
          <w:szCs w:val="22"/>
          <w:lang w:val="id-ID"/>
        </w:rPr>
      </w:pPr>
    </w:p>
    <w:p w:rsidR="007D1230" w:rsidRPr="00A648CF" w:rsidRDefault="007D1230" w:rsidP="007D1230">
      <w:pPr>
        <w:jc w:val="both"/>
        <w:rPr>
          <w:i/>
          <w:iCs/>
          <w:color w:val="000000"/>
          <w:sz w:val="22"/>
          <w:szCs w:val="22"/>
        </w:rPr>
      </w:pPr>
    </w:p>
    <w:p w:rsidR="00597065" w:rsidRPr="00597065" w:rsidRDefault="007D1230" w:rsidP="00597065">
      <w:pPr>
        <w:rPr>
          <w:i/>
          <w:sz w:val="22"/>
          <w:szCs w:val="22"/>
        </w:rPr>
      </w:pPr>
      <w:r w:rsidRPr="00597065">
        <w:rPr>
          <w:b/>
          <w:i/>
          <w:iCs/>
          <w:sz w:val="22"/>
          <w:szCs w:val="22"/>
        </w:rPr>
        <w:t>Keywords</w:t>
      </w:r>
      <w:r w:rsidR="00597065" w:rsidRPr="00597065">
        <w:rPr>
          <w:i/>
          <w:sz w:val="22"/>
          <w:szCs w:val="22"/>
          <w:lang w:val="id-ID"/>
        </w:rPr>
        <w:t xml:space="preserve">: </w:t>
      </w:r>
      <w:r w:rsidR="00597065" w:rsidRPr="00597065">
        <w:rPr>
          <w:i/>
          <w:sz w:val="22"/>
          <w:szCs w:val="22"/>
        </w:rPr>
        <w:t xml:space="preserve"> work culture, competence, employee performance.</w:t>
      </w:r>
    </w:p>
    <w:p w:rsidR="007D1230" w:rsidRPr="001E2175" w:rsidRDefault="007D1230" w:rsidP="007D1230">
      <w:pPr>
        <w:rPr>
          <w:rStyle w:val="hps"/>
          <w:sz w:val="22"/>
          <w:szCs w:val="22"/>
        </w:rPr>
      </w:pPr>
    </w:p>
    <w:p w:rsidR="007D1230" w:rsidRDefault="007D1230" w:rsidP="007D1230">
      <w:pPr>
        <w:rPr>
          <w:sz w:val="22"/>
          <w:szCs w:val="22"/>
          <w:lang w:val="id-ID"/>
        </w:rPr>
      </w:pPr>
    </w:p>
    <w:p w:rsidR="007D1230" w:rsidRDefault="007D1230" w:rsidP="007D1230">
      <w:pPr>
        <w:rPr>
          <w:sz w:val="22"/>
          <w:szCs w:val="22"/>
          <w:lang w:val="id-ID"/>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sectPr w:rsidR="007D1230" w:rsidSect="00D90AD6">
          <w:headerReference w:type="default" r:id="rId11"/>
          <w:footerReference w:type="default" r:id="rId12"/>
          <w:pgSz w:w="11906" w:h="16838" w:code="9"/>
          <w:pgMar w:top="1701" w:right="1701" w:bottom="1701" w:left="1701" w:header="850" w:footer="850" w:gutter="0"/>
          <w:cols w:space="708"/>
          <w:docGrid w:linePitch="360"/>
        </w:sectPr>
      </w:pPr>
    </w:p>
    <w:p w:rsidR="00F3473E" w:rsidRDefault="00F3473E" w:rsidP="008A5767">
      <w:pPr>
        <w:pStyle w:val="Judul1"/>
        <w:spacing w:line="276" w:lineRule="auto"/>
        <w:sectPr w:rsidR="00F3473E" w:rsidSect="00D90AD6">
          <w:headerReference w:type="default" r:id="rId13"/>
          <w:footerReference w:type="default" r:id="rId14"/>
          <w:type w:val="continuous"/>
          <w:pgSz w:w="11906" w:h="16838" w:code="9"/>
          <w:pgMar w:top="1701" w:right="1701" w:bottom="1701" w:left="1701" w:header="850" w:footer="709" w:gutter="0"/>
          <w:cols w:num="2" w:space="708"/>
          <w:docGrid w:linePitch="360"/>
        </w:sectPr>
      </w:pPr>
    </w:p>
    <w:p w:rsidR="00712030" w:rsidRPr="00ED3E2F" w:rsidRDefault="007D1230" w:rsidP="00ED3E2F">
      <w:pPr>
        <w:pStyle w:val="Judul1"/>
        <w:spacing w:line="276" w:lineRule="auto"/>
      </w:pPr>
      <w:r w:rsidRPr="00D83057">
        <w:lastRenderedPageBreak/>
        <w:t>PENDAHULUAN</w:t>
      </w:r>
    </w:p>
    <w:p w:rsidR="005263A7" w:rsidRPr="005263A7" w:rsidRDefault="005263A7" w:rsidP="00712030">
      <w:pPr>
        <w:spacing w:line="276" w:lineRule="auto"/>
        <w:ind w:firstLine="567"/>
        <w:jc w:val="both"/>
        <w:rPr>
          <w:sz w:val="22"/>
          <w:szCs w:val="22"/>
        </w:rPr>
      </w:pPr>
      <w:r w:rsidRPr="005263A7">
        <w:rPr>
          <w:sz w:val="22"/>
          <w:szCs w:val="22"/>
        </w:rPr>
        <w:t>Istilah "manajemen sumber daya manusia" mengacu pada serangkaian tindakan yang diambil oleh organisasi dengan tujuan menarik, mengembangkan, dan mempertahankan tenaga kerja yang produktif. Salah satu bidang di mana manajer memainkan peran penting dalam mengarahkan karyawan untuk mencapai tujuan yang diantisipasi adalah manajemen sumber daya manusia yang mampu berfungsi secara efektif dan efisien.</w:t>
      </w:r>
    </w:p>
    <w:p w:rsidR="000B3101" w:rsidRDefault="00A1219D" w:rsidP="000B3101">
      <w:pPr>
        <w:spacing w:line="276" w:lineRule="auto"/>
        <w:ind w:firstLine="567"/>
        <w:jc w:val="both"/>
        <w:rPr>
          <w:sz w:val="22"/>
          <w:szCs w:val="22"/>
        </w:rPr>
      </w:pPr>
      <w:r w:rsidRPr="003957AA">
        <w:rPr>
          <w:sz w:val="22"/>
          <w:szCs w:val="22"/>
        </w:rPr>
        <w:t xml:space="preserve">Pada suatu </w:t>
      </w:r>
      <w:r w:rsidR="007E26AC" w:rsidRPr="003957AA">
        <w:rPr>
          <w:rFonts w:eastAsiaTheme="minorEastAsia"/>
          <w:sz w:val="22"/>
          <w:szCs w:val="22"/>
          <w:lang w:eastAsia="zh-CN"/>
        </w:rPr>
        <w:t>l</w:t>
      </w:r>
      <w:r w:rsidRPr="003957AA">
        <w:rPr>
          <w:sz w:val="22"/>
          <w:szCs w:val="22"/>
        </w:rPr>
        <w:t xml:space="preserve">nstansi pemerintah yang berdampak pada </w:t>
      </w:r>
      <w:r w:rsidRPr="005910F7">
        <w:rPr>
          <w:sz w:val="22"/>
          <w:szCs w:val="22"/>
        </w:rPr>
        <w:t>k</w:t>
      </w:r>
      <w:r w:rsidR="005910F7" w:rsidRPr="005910F7">
        <w:rPr>
          <w:rFonts w:eastAsiaTheme="minorEastAsia"/>
          <w:sz w:val="22"/>
          <w:szCs w:val="22"/>
          <w:lang w:eastAsia="zh-CN"/>
        </w:rPr>
        <w:t>l</w:t>
      </w:r>
      <w:r w:rsidRPr="005910F7">
        <w:rPr>
          <w:sz w:val="22"/>
          <w:szCs w:val="22"/>
        </w:rPr>
        <w:t>nerja</w:t>
      </w:r>
      <w:r w:rsidRPr="003957AA">
        <w:rPr>
          <w:sz w:val="22"/>
          <w:szCs w:val="22"/>
        </w:rPr>
        <w:t xml:space="preserve"> pegawai,sa</w:t>
      </w:r>
      <w:r w:rsidR="004546F3" w:rsidRPr="003957AA">
        <w:rPr>
          <w:rFonts w:eastAsiaTheme="minorEastAsia"/>
          <w:sz w:val="22"/>
          <w:szCs w:val="22"/>
          <w:lang w:eastAsia="zh-CN"/>
        </w:rPr>
        <w:t>I</w:t>
      </w:r>
      <w:r w:rsidRPr="003957AA">
        <w:rPr>
          <w:sz w:val="22"/>
          <w:szCs w:val="22"/>
        </w:rPr>
        <w:t>ah satunya budaya kerja,penting untuk menerapkan budaya kerja secara efektif dan bekerja sama dengan pegawai lainnya untuk meningkatkan kinerja pegawai. Selain budaya kerja, kompetensi pegawai menjadi faktor lain. yang dapat mempengaruhi kinerja,</w:t>
      </w:r>
      <w:r w:rsidRPr="007B7BA6">
        <w:rPr>
          <w:sz w:val="22"/>
          <w:szCs w:val="22"/>
        </w:rPr>
        <w:t xml:space="preserve"> menurut Siti Fatimah dan Aldri Frinaldi (2020). </w:t>
      </w:r>
    </w:p>
    <w:p w:rsidR="00AB5667" w:rsidRPr="006C457F" w:rsidRDefault="00AC3DE4" w:rsidP="006C457F">
      <w:pPr>
        <w:spacing w:line="276" w:lineRule="auto"/>
        <w:ind w:firstLine="567"/>
        <w:jc w:val="both"/>
        <w:rPr>
          <w:sz w:val="22"/>
          <w:szCs w:val="22"/>
        </w:rPr>
      </w:pPr>
      <w:r w:rsidRPr="00471F99">
        <w:rPr>
          <w:rFonts w:asciiTheme="minorEastAsia" w:eastAsiaTheme="minorEastAsia" w:hAnsiTheme="minorEastAsia"/>
          <w:color w:val="FFFFFF" w:themeColor="background1"/>
          <w:sz w:val="16"/>
          <w:szCs w:val="16"/>
          <w:lang w:eastAsia="zh-CN"/>
        </w:rPr>
        <w:t>“</w:t>
      </w:r>
      <w:r w:rsidR="000B3101" w:rsidRPr="000B3101">
        <w:rPr>
          <w:sz w:val="22"/>
          <w:szCs w:val="22"/>
        </w:rPr>
        <w:t>Orang yang berkinerja lebih baik, lebih konsisten, dan lebih efektif daripada mereka yang kinerjanya rata-rata atau bahkan kurang kompeten dikatakan kompeten. Dalam Pasal 1 angka 10 Undang-Undang Nomor 13 Tahun 2003 Tentang Ketenagakerjaan, istilah kompetensi kerja mengacu pada kemampuan kerja</w:t>
      </w:r>
      <w:r>
        <w:rPr>
          <w:rFonts w:asciiTheme="minorEastAsia" w:eastAsiaTheme="minorEastAsia" w:hAnsiTheme="minorEastAsia" w:hint="eastAsia"/>
          <w:sz w:val="22"/>
          <w:szCs w:val="22"/>
          <w:lang w:eastAsia="zh-CN"/>
        </w:rPr>
        <w:t xml:space="preserve"> </w:t>
      </w:r>
      <w:r w:rsidR="000B3101" w:rsidRPr="000B3101">
        <w:rPr>
          <w:sz w:val="22"/>
          <w:szCs w:val="22"/>
        </w:rPr>
        <w:t>individu yang meliputi aspek pengetahuan, keterampilan, dan sikap kerja yang sesuai dengan standar yang telah ditentukan</w:t>
      </w:r>
      <w:r w:rsidR="00984182">
        <w:rPr>
          <w:rFonts w:asciiTheme="minorEastAsia" w:eastAsiaTheme="minorEastAsia" w:hAnsiTheme="minorEastAsia" w:hint="eastAsia"/>
          <w:sz w:val="22"/>
          <w:szCs w:val="22"/>
          <w:lang w:eastAsia="zh-CN"/>
        </w:rPr>
        <w:t xml:space="preserve"> </w:t>
      </w:r>
      <w:r w:rsidR="00F3354F" w:rsidRPr="00707D26">
        <w:rPr>
          <w:sz w:val="22"/>
          <w:szCs w:val="22"/>
        </w:rPr>
        <w:t>dalam</w:t>
      </w:r>
      <w:r w:rsidR="00471F99" w:rsidRPr="00471F99">
        <w:rPr>
          <w:rFonts w:asciiTheme="minorEastAsia" w:eastAsiaTheme="minorEastAsia" w:hAnsiTheme="minorEastAsia"/>
          <w:color w:val="FFFFFF" w:themeColor="background1"/>
          <w:sz w:val="16"/>
          <w:szCs w:val="16"/>
          <w:lang w:eastAsia="zh-CN"/>
        </w:rPr>
        <w:t>”</w:t>
      </w:r>
      <w:r w:rsidR="00F3354F" w:rsidRPr="00707D26">
        <w:rPr>
          <w:sz w:val="22"/>
          <w:szCs w:val="22"/>
        </w:rPr>
        <w:t xml:space="preserve"> Rizki Afri Mulia dan Nika Saputra (2021)</w:t>
      </w:r>
    </w:p>
    <w:p w:rsidR="00674C1B" w:rsidRDefault="00420DC0" w:rsidP="00674C1B">
      <w:pPr>
        <w:spacing w:line="276" w:lineRule="auto"/>
        <w:ind w:firstLine="567"/>
        <w:jc w:val="both"/>
        <w:rPr>
          <w:sz w:val="22"/>
          <w:szCs w:val="22"/>
          <w:lang w:val="id-ID"/>
        </w:rPr>
      </w:pPr>
      <w:r w:rsidRPr="00AB5667">
        <w:rPr>
          <w:sz w:val="22"/>
          <w:szCs w:val="22"/>
        </w:rPr>
        <w:t xml:space="preserve">Selain kompetensi karyawan, budaya kerja, dan motivasi, banyak faktor lain yang mempengaruhi kinerja karyawan. Kinerja akan sangat dipengaruhi oleh kompetensi karyawan. Jonathan menegaskan, “Pada umumnya kompetensi individu merupakan sumber kinerja perusahaan.” Menurut Bhakti Amrinul ( 2016) dalam Riza Faizal, dkk. (2019), berdasarkan observasi yang dilakukan di Dinas Perdagangan dan Perindustrian Kota Lubuklinggau, diketahui </w:t>
      </w:r>
      <w:r w:rsidRPr="00AB5667">
        <w:rPr>
          <w:sz w:val="22"/>
          <w:szCs w:val="22"/>
        </w:rPr>
        <w:t>bahwa permasalahan dalam budaya kerja yang terjadi terlihat dari kurangnya perilaku mengenai hak dan kewajiban dalam suatu pekerjaan, adanya peraturan tidak dilaksanakan dengan baik sehingga ketertiban dan kenyamanan tidak optimal, dan penilaian yang dirasakan belum memberikan evaluasi terhadap kinerja pegawai. Namun, faktor lain dapat dilihat yang dapat</w:t>
      </w:r>
      <w:r w:rsidR="00AB5667">
        <w:rPr>
          <w:rFonts w:asciiTheme="minorEastAsia" w:eastAsiaTheme="minorEastAsia" w:hAnsiTheme="minorEastAsia" w:hint="eastAsia"/>
          <w:sz w:val="22"/>
          <w:szCs w:val="22"/>
          <w:lang w:val="id-ID" w:eastAsia="zh-CN"/>
        </w:rPr>
        <w:t xml:space="preserve"> </w:t>
      </w:r>
      <w:r w:rsidRPr="00AB5667">
        <w:rPr>
          <w:sz w:val="22"/>
          <w:szCs w:val="22"/>
        </w:rPr>
        <w:t>Sementara itu, ada pegawai yang tidak bertanggung jawab atas aturan yang sudah ada dan ada pegawai yang tidak kompeten karena tidak tahu cara menggunakan komputer, misalnya.</w:t>
      </w:r>
    </w:p>
    <w:p w:rsidR="00707D26" w:rsidRPr="00707D26" w:rsidRDefault="002066CE" w:rsidP="00674C1B">
      <w:pPr>
        <w:spacing w:line="276" w:lineRule="auto"/>
        <w:ind w:firstLine="567"/>
        <w:jc w:val="both"/>
        <w:rPr>
          <w:sz w:val="22"/>
          <w:szCs w:val="22"/>
          <w:lang w:val="id-ID"/>
        </w:rPr>
      </w:pPr>
      <w:r w:rsidRPr="00674C1B">
        <w:rPr>
          <w:sz w:val="22"/>
          <w:szCs w:val="22"/>
        </w:rPr>
        <w:t>Selain budaya kerja dan kompetensi, masalah pekerjaan karyawan termasuk fakta bahwa pekerjaan yang diberikan kepada karyawan sering tidak sesuai dengan bidang yang dikuasainya, sehingga memerlukan revisi terhadap pekerjaan yang dihasilkan sesuai dengan tujuan, masalah dengan independensi yaitu pegawai tidak diberikan tanggung jawab atas pekerjaannya, terbukti dengan banyaknya pegawai yang meminta pegawai lain untuk bekerja karena kurang keahlian.</w:t>
      </w:r>
    </w:p>
    <w:p w:rsidR="00707D26" w:rsidRPr="00707D26" w:rsidRDefault="00707D26" w:rsidP="00707D26">
      <w:pPr>
        <w:spacing w:line="276" w:lineRule="auto"/>
        <w:ind w:firstLine="567"/>
        <w:jc w:val="both"/>
        <w:rPr>
          <w:sz w:val="22"/>
          <w:szCs w:val="22"/>
          <w:lang w:val="id-ID"/>
        </w:rPr>
      </w:pPr>
      <w:r w:rsidRPr="00707D26">
        <w:rPr>
          <w:sz w:val="22"/>
          <w:szCs w:val="22"/>
        </w:rPr>
        <w:t xml:space="preserve">Dari uraian di atas, maka dilakukan pengkajian lebih lanjut tentang </w:t>
      </w:r>
      <w:r w:rsidRPr="00707D26">
        <w:rPr>
          <w:b/>
          <w:sz w:val="22"/>
          <w:szCs w:val="22"/>
        </w:rPr>
        <w:t>“Pengaruh Budaya Kerja dan Kompetensi terhadap Kinerja Pegawai Pada Dinas Perdagangan dan Perindustrian Kota Lubuklinggau”</w:t>
      </w:r>
    </w:p>
    <w:p w:rsidR="00F3354F" w:rsidRPr="00F3354F" w:rsidRDefault="00F3354F" w:rsidP="00F3354F">
      <w:pPr>
        <w:spacing w:line="276" w:lineRule="auto"/>
        <w:ind w:firstLine="567"/>
        <w:jc w:val="both"/>
        <w:rPr>
          <w:sz w:val="22"/>
          <w:szCs w:val="22"/>
          <w:lang w:val="id-ID"/>
        </w:rPr>
      </w:pPr>
    </w:p>
    <w:p w:rsidR="009B629B" w:rsidRDefault="00707D26" w:rsidP="00F3473E">
      <w:pPr>
        <w:spacing w:line="276" w:lineRule="auto"/>
        <w:jc w:val="both"/>
        <w:rPr>
          <w:b/>
          <w:bCs/>
          <w:sz w:val="22"/>
          <w:lang w:val="id-ID"/>
        </w:rPr>
      </w:pPr>
      <w:r w:rsidRPr="00707D26">
        <w:rPr>
          <w:b/>
          <w:bCs/>
          <w:sz w:val="22"/>
          <w:lang w:val="id-ID"/>
        </w:rPr>
        <w:t>RUMUSN MASALAH</w:t>
      </w:r>
    </w:p>
    <w:p w:rsidR="00707D26" w:rsidRPr="00707D26" w:rsidRDefault="00707D26" w:rsidP="00707D26">
      <w:pPr>
        <w:pStyle w:val="DaftarParagraf"/>
        <w:numPr>
          <w:ilvl w:val="0"/>
          <w:numId w:val="17"/>
        </w:numPr>
        <w:ind w:left="284" w:hanging="284"/>
      </w:pPr>
      <w:r w:rsidRPr="00707D26">
        <w:t>Apakah ada Pengaruh Budaya Kerja terhadap Kinerja pegawai pada Dinas Perdagangan dan Perindustrian Kota Lubuklinggau?</w:t>
      </w:r>
    </w:p>
    <w:p w:rsidR="00707D26" w:rsidRPr="00707D26" w:rsidRDefault="00707D26" w:rsidP="00707D26">
      <w:pPr>
        <w:pStyle w:val="DaftarParagraf"/>
        <w:numPr>
          <w:ilvl w:val="0"/>
          <w:numId w:val="17"/>
        </w:numPr>
        <w:tabs>
          <w:tab w:val="left" w:pos="709"/>
        </w:tabs>
        <w:ind w:left="284" w:hanging="284"/>
      </w:pPr>
      <w:r w:rsidRPr="00707D26">
        <w:t>Apakah ada Pengaruh Kompetensi terhadap Kinerja pegawai pada Dinas Perdagangan dan Perindustrian Kota Lubuklinggau?</w:t>
      </w:r>
    </w:p>
    <w:p w:rsidR="00707D26" w:rsidRPr="004D5123" w:rsidRDefault="00707D26" w:rsidP="00F3473E">
      <w:pPr>
        <w:pStyle w:val="DaftarParagraf"/>
        <w:numPr>
          <w:ilvl w:val="0"/>
          <w:numId w:val="17"/>
        </w:numPr>
        <w:ind w:left="284" w:hanging="284"/>
      </w:pPr>
      <w:r w:rsidRPr="00707D26">
        <w:t>Apakah ada Pengaruh Budaya kerja dan Kompetensi terhadap Kinerja pegawai pada Dinas Perdagangan dan Perindustrian Kota Lubuklinggau?</w:t>
      </w:r>
    </w:p>
    <w:p w:rsidR="004D5123" w:rsidRPr="004D5123" w:rsidRDefault="004D5123" w:rsidP="00F3473E">
      <w:pPr>
        <w:pStyle w:val="DaftarParagraf"/>
        <w:numPr>
          <w:ilvl w:val="0"/>
          <w:numId w:val="17"/>
        </w:numPr>
        <w:ind w:left="284" w:hanging="284"/>
        <w:sectPr w:rsidR="004D5123" w:rsidRPr="004D5123" w:rsidSect="00707D26">
          <w:type w:val="continuous"/>
          <w:pgSz w:w="11906" w:h="16838" w:code="9"/>
          <w:pgMar w:top="1701" w:right="1701" w:bottom="1701" w:left="1701" w:header="850" w:footer="709" w:gutter="0"/>
          <w:cols w:num="2" w:space="708"/>
          <w:docGrid w:linePitch="360"/>
        </w:sectPr>
      </w:pPr>
    </w:p>
    <w:p w:rsidR="00CC7F6B" w:rsidRDefault="00CC7F6B" w:rsidP="00CC7F6B">
      <w:pPr>
        <w:pStyle w:val="Judul2"/>
        <w:spacing w:line="276" w:lineRule="auto"/>
        <w:rPr>
          <w:lang w:val="id-ID"/>
        </w:rPr>
      </w:pPr>
    </w:p>
    <w:p w:rsidR="004D5123" w:rsidRDefault="00D90536" w:rsidP="004D5123">
      <w:pPr>
        <w:tabs>
          <w:tab w:val="left" w:pos="1134"/>
        </w:tabs>
        <w:spacing w:line="480" w:lineRule="auto"/>
        <w:jc w:val="center"/>
        <w:rPr>
          <w:b/>
          <w:sz w:val="22"/>
          <w:szCs w:val="22"/>
          <w:lang w:val="id-ID"/>
        </w:rPr>
      </w:pPr>
      <w:r w:rsidRPr="00D90536">
        <w:rPr>
          <w:b/>
          <w:sz w:val="22"/>
          <w:szCs w:val="22"/>
        </w:rPr>
        <w:t>KERANGKA BERPIKIR</w:t>
      </w:r>
    </w:p>
    <w:p w:rsidR="00707D26" w:rsidRPr="004D5123" w:rsidRDefault="00F427F0" w:rsidP="004D5123">
      <w:pPr>
        <w:tabs>
          <w:tab w:val="left" w:pos="1134"/>
        </w:tabs>
        <w:spacing w:line="480" w:lineRule="auto"/>
        <w:jc w:val="center"/>
        <w:rPr>
          <w:b/>
          <w:sz w:val="22"/>
          <w:szCs w:val="22"/>
          <w:lang w:val="id-ID"/>
        </w:rPr>
      </w:pPr>
      <w:r>
        <w:rPr>
          <w:noProof/>
        </w:rPr>
        <mc:AlternateContent>
          <mc:Choice Requires="wps">
            <w:drawing>
              <wp:anchor distT="0" distB="0" distL="114300" distR="114300" simplePos="0" relativeHeight="251669504" behindDoc="0" locked="0" layoutInCell="1" allowOverlap="1">
                <wp:simplePos x="0" y="0"/>
                <wp:positionH relativeFrom="column">
                  <wp:posOffset>2094230</wp:posOffset>
                </wp:positionH>
                <wp:positionV relativeFrom="paragraph">
                  <wp:posOffset>250825</wp:posOffset>
                </wp:positionV>
                <wp:extent cx="1599565" cy="467995"/>
                <wp:effectExtent l="0" t="0" r="57785" b="46355"/>
                <wp:wrapNone/>
                <wp:docPr id="11"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956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261BC" id="_x0000_t32" coordsize="21600,21600" o:spt="32" o:oned="t" path="m,l21600,21600e" filled="f">
                <v:path arrowok="t" fillok="f" o:connecttype="none"/>
                <o:lock v:ext="edit" shapetype="t"/>
              </v:shapetype>
              <v:shape id=" 12" o:spid="_x0000_s1026" type="#_x0000_t32" style="position:absolute;margin-left:164.9pt;margin-top:19.75pt;width:125.95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">
                <v:stroke endarrow="block"/>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176530</wp:posOffset>
                </wp:positionV>
                <wp:extent cx="2109470" cy="400685"/>
                <wp:effectExtent l="0" t="0" r="508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9470" cy="40068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707D26" w:rsidRDefault="00707D26" w:rsidP="00707D26">
                            <w:pPr>
                              <w:ind w:firstLine="360"/>
                              <w:rPr>
                                <w:b/>
                                <w:sz w:val="24"/>
                                <w:szCs w:val="24"/>
                              </w:rPr>
                            </w:pPr>
                            <w:r w:rsidRPr="00AE6B88">
                              <w:rPr>
                                <w:b/>
                                <w:sz w:val="24"/>
                                <w:szCs w:val="24"/>
                              </w:rPr>
                              <w:t>Budaya Kerja (X</w:t>
                            </w:r>
                            <w:r w:rsidRPr="00AE6B88">
                              <w:rPr>
                                <w:b/>
                                <w:sz w:val="24"/>
                                <w:szCs w:val="24"/>
                                <w:vertAlign w:val="subscript"/>
                              </w:rPr>
                              <w:t>1</w:t>
                            </w:r>
                            <w:r w:rsidRPr="00AE6B88">
                              <w:rPr>
                                <w:b/>
                                <w:sz w:val="24"/>
                                <w:szCs w:val="24"/>
                              </w:rPr>
                              <w:t>)</w:t>
                            </w:r>
                          </w:p>
                          <w:p w:rsidR="00707D26" w:rsidRDefault="00707D26" w:rsidP="00707D26">
                            <w:pPr>
                              <w:ind w:firstLine="360"/>
                              <w:rPr>
                                <w:b/>
                                <w:sz w:val="24"/>
                                <w:szCs w:val="24"/>
                              </w:rPr>
                            </w:pPr>
                          </w:p>
                          <w:p w:rsidR="00707D26" w:rsidRPr="00D90536" w:rsidRDefault="00707D26" w:rsidP="00D90536">
                            <w:pPr>
                              <w:rPr>
                                <w:b/>
                                <w:sz w:val="24"/>
                                <w:szCs w:val="24"/>
                                <w:lang w:val="id-ID"/>
                              </w:rPr>
                            </w:pPr>
                          </w:p>
                          <w:p w:rsidR="00707D26" w:rsidRPr="00A322AA" w:rsidRDefault="00707D26" w:rsidP="00707D26">
                            <w:pPr>
                              <w:pStyle w:val="DaftarParagraf"/>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2pt;margin-top:13.9pt;width:166.1pt;height: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" fillcolor="white [3201]" strokecolor="black [3200]" strokeweight="1pt">
                <v:stroke joinstyle="miter"/>
                <v:path arrowok="t"/>
                <v:textbox>
                  <w:txbxContent>
                    <w:p w:rsidR="00707D26" w:rsidRDefault="00707D26" w:rsidP="00707D26">
                      <w:pPr>
                        <w:ind w:firstLine="360"/>
                        <w:rPr>
                          <w:b/>
                          <w:sz w:val="24"/>
                          <w:szCs w:val="24"/>
                        </w:rPr>
                      </w:pPr>
                      <w:r w:rsidRPr="00AE6B88">
                        <w:rPr>
                          <w:b/>
                          <w:sz w:val="24"/>
                          <w:szCs w:val="24"/>
                        </w:rPr>
                        <w:t>Budaya Kerja (X</w:t>
                      </w:r>
                      <w:r w:rsidRPr="00AE6B88">
                        <w:rPr>
                          <w:b/>
                          <w:sz w:val="24"/>
                          <w:szCs w:val="24"/>
                          <w:vertAlign w:val="subscript"/>
                        </w:rPr>
                        <w:t>1</w:t>
                      </w:r>
                      <w:r w:rsidRPr="00AE6B88">
                        <w:rPr>
                          <w:b/>
                          <w:sz w:val="24"/>
                          <w:szCs w:val="24"/>
                        </w:rPr>
                        <w:t>)</w:t>
                      </w:r>
                    </w:p>
                    <w:p w:rsidR="00707D26" w:rsidRDefault="00707D26" w:rsidP="00707D26">
                      <w:pPr>
                        <w:ind w:firstLine="360"/>
                        <w:rPr>
                          <w:b/>
                          <w:sz w:val="24"/>
                          <w:szCs w:val="24"/>
                        </w:rPr>
                      </w:pPr>
                    </w:p>
                    <w:p w:rsidR="00707D26" w:rsidRPr="00D90536" w:rsidRDefault="00707D26" w:rsidP="00D90536">
                      <w:pPr>
                        <w:rPr>
                          <w:b/>
                          <w:sz w:val="24"/>
                          <w:szCs w:val="24"/>
                          <w:lang w:val="id-ID"/>
                        </w:rPr>
                      </w:pPr>
                    </w:p>
                    <w:p w:rsidR="00707D26" w:rsidRPr="00A322AA" w:rsidRDefault="00707D26" w:rsidP="00707D26">
                      <w:pPr>
                        <w:pStyle w:val="ListParagraph"/>
                        <w:jc w:val="center"/>
                      </w:pPr>
                    </w:p>
                  </w:txbxContent>
                </v:textbox>
              </v:roundrect>
            </w:pict>
          </mc:Fallback>
        </mc:AlternateContent>
      </w:r>
    </w:p>
    <w:p w:rsidR="00707D26" w:rsidRPr="00D90536" w:rsidRDefault="00F427F0" w:rsidP="00D90536">
      <w:pPr>
        <w:pStyle w:val="DaftarParagraf"/>
        <w:tabs>
          <w:tab w:val="left" w:pos="1134"/>
          <w:tab w:val="center" w:pos="4819"/>
        </w:tabs>
        <w:spacing w:line="480" w:lineRule="auto"/>
        <w:ind w:left="1134"/>
        <w:rPr>
          <w:lang w:val="id-ID"/>
        </w:rPr>
      </w:pPr>
      <w:r>
        <w:rPr>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2626360</wp:posOffset>
                </wp:positionH>
                <wp:positionV relativeFrom="paragraph">
                  <wp:posOffset>128905</wp:posOffset>
                </wp:positionV>
                <wp:extent cx="0" cy="892810"/>
                <wp:effectExtent l="0" t="0" r="19050" b="25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2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5DE14"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8pt,10.15pt" to="206.8pt,80.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" strokecolor="black [3200]" strokeweight=".5pt">
                <v:stroke joinstyle="miter"/>
                <o:lock v:ext="edit" shapetype="f"/>
              </v:line>
            </w:pict>
          </mc:Fallback>
        </mc:AlternateContent>
      </w:r>
      <w:r>
        <w:rPr>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3693795</wp:posOffset>
                </wp:positionH>
                <wp:positionV relativeFrom="paragraph">
                  <wp:posOffset>226695</wp:posOffset>
                </wp:positionV>
                <wp:extent cx="2000250" cy="795020"/>
                <wp:effectExtent l="0" t="0" r="0" b="5080"/>
                <wp:wrapNone/>
                <wp:docPr id="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795020"/>
                        </a:xfrm>
                        <a:prstGeom prst="roundRect">
                          <a:avLst/>
                        </a:prstGeom>
                      </wps:spPr>
                      <wps:style>
                        <a:lnRef idx="2">
                          <a:schemeClr val="dk1"/>
                        </a:lnRef>
                        <a:fillRef idx="1">
                          <a:schemeClr val="lt1"/>
                        </a:fillRef>
                        <a:effectRef idx="0">
                          <a:schemeClr val="dk1"/>
                        </a:effectRef>
                        <a:fontRef idx="minor">
                          <a:schemeClr val="dk1"/>
                        </a:fontRef>
                      </wps:style>
                      <wps:txbx>
                        <w:txbxContent>
                          <w:p w:rsidR="00D90536" w:rsidRDefault="00D90536" w:rsidP="00707D26">
                            <w:pPr>
                              <w:ind w:firstLine="360"/>
                              <w:rPr>
                                <w:b/>
                                <w:sz w:val="24"/>
                                <w:szCs w:val="24"/>
                                <w:lang w:val="id-ID"/>
                              </w:rPr>
                            </w:pPr>
                          </w:p>
                          <w:p w:rsidR="00707D26" w:rsidRDefault="00707D26" w:rsidP="00707D26">
                            <w:pPr>
                              <w:ind w:firstLine="360"/>
                              <w:rPr>
                                <w:b/>
                                <w:sz w:val="24"/>
                                <w:szCs w:val="24"/>
                              </w:rPr>
                            </w:pPr>
                            <w:r w:rsidRPr="00F45233">
                              <w:rPr>
                                <w:b/>
                                <w:sz w:val="24"/>
                                <w:szCs w:val="24"/>
                              </w:rPr>
                              <w:t>Kiner</w:t>
                            </w:r>
                            <w:r>
                              <w:rPr>
                                <w:b/>
                                <w:sz w:val="24"/>
                                <w:szCs w:val="24"/>
                              </w:rPr>
                              <w:t>ja Pegawai (Y</w:t>
                            </w:r>
                            <w:r w:rsidRPr="00F45233">
                              <w:rPr>
                                <w:b/>
                                <w:sz w:val="24"/>
                                <w:szCs w:val="24"/>
                              </w:rPr>
                              <w:t>)</w:t>
                            </w:r>
                          </w:p>
                          <w:p w:rsidR="00707D26" w:rsidRDefault="00707D26" w:rsidP="00707D26">
                            <w:pPr>
                              <w:ind w:firstLine="360"/>
                              <w:rPr>
                                <w:b/>
                                <w:sz w:val="24"/>
                                <w:szCs w:val="24"/>
                              </w:rPr>
                            </w:pPr>
                          </w:p>
                          <w:p w:rsidR="00707D26" w:rsidRPr="00AE6B88" w:rsidRDefault="00707D26" w:rsidP="00707D26">
                            <w:pPr>
                              <w:pStyle w:val="DaftarParagraf"/>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290.85pt;margin-top:17.85pt;width:157.5pt;height:6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" fillcolor="white [3201]" strokecolor="black [3200]" strokeweight="1pt">
                <v:stroke joinstyle="miter"/>
                <v:path arrowok="t"/>
                <v:textbox>
                  <w:txbxContent>
                    <w:p w:rsidR="00D90536" w:rsidRDefault="00D90536" w:rsidP="00707D26">
                      <w:pPr>
                        <w:ind w:firstLine="360"/>
                        <w:rPr>
                          <w:b/>
                          <w:sz w:val="24"/>
                          <w:szCs w:val="24"/>
                          <w:lang w:val="id-ID"/>
                        </w:rPr>
                      </w:pPr>
                    </w:p>
                    <w:p w:rsidR="00707D26" w:rsidRDefault="00707D26" w:rsidP="00707D26">
                      <w:pPr>
                        <w:ind w:firstLine="360"/>
                        <w:rPr>
                          <w:b/>
                          <w:sz w:val="24"/>
                          <w:szCs w:val="24"/>
                        </w:rPr>
                      </w:pPr>
                      <w:r w:rsidRPr="00F45233">
                        <w:rPr>
                          <w:b/>
                          <w:sz w:val="24"/>
                          <w:szCs w:val="24"/>
                        </w:rPr>
                        <w:t>Kiner</w:t>
                      </w:r>
                      <w:r>
                        <w:rPr>
                          <w:b/>
                          <w:sz w:val="24"/>
                          <w:szCs w:val="24"/>
                        </w:rPr>
                        <w:t>ja Pegawai (Y</w:t>
                      </w:r>
                      <w:r w:rsidRPr="00F45233">
                        <w:rPr>
                          <w:b/>
                          <w:sz w:val="24"/>
                          <w:szCs w:val="24"/>
                        </w:rPr>
                        <w:t>)</w:t>
                      </w:r>
                    </w:p>
                    <w:p w:rsidR="00707D26" w:rsidRDefault="00707D26" w:rsidP="00707D26">
                      <w:pPr>
                        <w:ind w:firstLine="360"/>
                        <w:rPr>
                          <w:b/>
                          <w:sz w:val="24"/>
                          <w:szCs w:val="24"/>
                        </w:rPr>
                      </w:pPr>
                    </w:p>
                    <w:p w:rsidR="00707D26" w:rsidRPr="00AE6B88" w:rsidRDefault="00707D26" w:rsidP="00707D26">
                      <w:pPr>
                        <w:pStyle w:val="ListParagraph"/>
                        <w:rPr>
                          <w:b/>
                          <w:sz w:val="24"/>
                          <w:szCs w:val="24"/>
                        </w:rPr>
                      </w:pPr>
                    </w:p>
                  </w:txbxContent>
                </v:textbox>
              </v:roundrect>
            </w:pict>
          </mc:Fallback>
        </mc:AlternateContent>
      </w:r>
      <w:r>
        <w:rPr>
          <w:noProof/>
          <w:sz w:val="24"/>
          <w:szCs w:val="24"/>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2094230</wp:posOffset>
                </wp:positionH>
                <wp:positionV relativeFrom="paragraph">
                  <wp:posOffset>128904</wp:posOffset>
                </wp:positionV>
                <wp:extent cx="53213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70F0B"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4.9pt,10.15pt" to="206.8pt,10.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" strokecolor="black [3200]" strokeweight=".5pt">
                <v:stroke joinstyle="miter"/>
                <o:lock v:ext="edit" shapetype="f"/>
              </v:line>
            </w:pict>
          </mc:Fallback>
        </mc:AlternateContent>
      </w:r>
      <w:r w:rsidR="00D90536">
        <w:rPr>
          <w:sz w:val="24"/>
          <w:szCs w:val="24"/>
        </w:rPr>
        <w:tab/>
      </w:r>
      <w:r w:rsidR="00D90536" w:rsidRPr="00D90536">
        <w:rPr>
          <w:lang w:val="id-ID"/>
        </w:rPr>
        <w:t>H1</w:t>
      </w:r>
    </w:p>
    <w:p w:rsidR="00707D26" w:rsidRPr="00D90536" w:rsidRDefault="00F427F0" w:rsidP="00D90536">
      <w:pPr>
        <w:tabs>
          <w:tab w:val="left" w:pos="4819"/>
        </w:tabs>
        <w:spacing w:line="480" w:lineRule="auto"/>
        <w:rPr>
          <w:sz w:val="22"/>
          <w:szCs w:val="22"/>
          <w:lang w:val="id-ID"/>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2626360</wp:posOffset>
                </wp:positionH>
                <wp:positionV relativeFrom="paragraph">
                  <wp:posOffset>254000</wp:posOffset>
                </wp:positionV>
                <wp:extent cx="1067435" cy="0"/>
                <wp:effectExtent l="0" t="76200" r="0" b="76200"/>
                <wp:wrapNone/>
                <wp:docPr id="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7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C0B3A" id=" 13" o:spid="_x0000_s1026" type="#_x0000_t32" style="position:absolute;margin-left:206.8pt;margin-top:20pt;width:84.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">
                <v:stroke endarrow="block"/>
                <o:lock v:ext="edit" shapetype="f"/>
              </v:shape>
            </w:pict>
          </mc:Fallback>
        </mc:AlternateContent>
      </w:r>
      <w:r w:rsidR="00D90536" w:rsidRPr="00D90536">
        <w:rPr>
          <w:sz w:val="22"/>
          <w:szCs w:val="22"/>
        </w:rPr>
        <w:tab/>
      </w:r>
      <w:r w:rsidR="00D90536" w:rsidRPr="00D90536">
        <w:rPr>
          <w:sz w:val="22"/>
          <w:szCs w:val="22"/>
          <w:lang w:val="id-ID"/>
        </w:rPr>
        <w:t>H3</w:t>
      </w:r>
    </w:p>
    <w:p w:rsidR="00707D26" w:rsidRPr="00D90536" w:rsidRDefault="00F427F0" w:rsidP="00707D26">
      <w:pPr>
        <w:tabs>
          <w:tab w:val="left" w:pos="5072"/>
        </w:tabs>
        <w:spacing w:line="480" w:lineRule="auto"/>
        <w:rPr>
          <w:sz w:val="22"/>
          <w:szCs w:val="22"/>
          <w:lang w:val="id-ID"/>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2028825</wp:posOffset>
                </wp:positionH>
                <wp:positionV relativeFrom="paragraph">
                  <wp:posOffset>157480</wp:posOffset>
                </wp:positionV>
                <wp:extent cx="1664970" cy="504825"/>
                <wp:effectExtent l="0" t="57150" r="0" b="9525"/>
                <wp:wrapNone/>
                <wp:docPr id="3"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6497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F8AD4" id=" 11" o:spid="_x0000_s1026" type="#_x0000_t32" style="position:absolute;margin-left:159.75pt;margin-top:12.4pt;width:131.1pt;height:39.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">
                <v:stroke endarrow="block"/>
                <o:lock v:ext="edit" shapetype="f"/>
              </v:shape>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-80645</wp:posOffset>
                </wp:positionH>
                <wp:positionV relativeFrom="paragraph">
                  <wp:posOffset>306705</wp:posOffset>
                </wp:positionV>
                <wp:extent cx="2109470" cy="438785"/>
                <wp:effectExtent l="0" t="0" r="508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9470" cy="43878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707D26" w:rsidRDefault="00707D26" w:rsidP="00707D26">
                            <w:pPr>
                              <w:ind w:firstLine="720"/>
                              <w:rPr>
                                <w:b/>
                                <w:sz w:val="24"/>
                                <w:szCs w:val="24"/>
                              </w:rPr>
                            </w:pPr>
                            <w:r w:rsidRPr="00AE6B88">
                              <w:rPr>
                                <w:b/>
                                <w:sz w:val="24"/>
                                <w:szCs w:val="24"/>
                              </w:rPr>
                              <w:t>Kompetensi (X</w:t>
                            </w:r>
                            <w:r w:rsidRPr="00AE6B88">
                              <w:rPr>
                                <w:b/>
                                <w:sz w:val="24"/>
                                <w:szCs w:val="24"/>
                                <w:vertAlign w:val="subscript"/>
                              </w:rPr>
                              <w:t>2</w:t>
                            </w:r>
                            <w:r w:rsidRPr="00AE6B88">
                              <w:rPr>
                                <w:b/>
                                <w:sz w:val="24"/>
                                <w:szCs w:val="24"/>
                              </w:rPr>
                              <w:t>)</w:t>
                            </w:r>
                          </w:p>
                          <w:p w:rsidR="00707D26" w:rsidRDefault="00707D26" w:rsidP="00707D26">
                            <w:pPr>
                              <w:ind w:firstLine="720"/>
                              <w:rPr>
                                <w:b/>
                                <w:sz w:val="24"/>
                                <w:szCs w:val="24"/>
                              </w:rPr>
                            </w:pPr>
                          </w:p>
                          <w:p w:rsidR="00707D26" w:rsidRPr="00AE6B88" w:rsidRDefault="00707D26" w:rsidP="00707D26">
                            <w:pPr>
                              <w:pStyle w:val="DaftarParagraf"/>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margin-left:-6.35pt;margin-top:24.15pt;width:166.1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" fillcolor="white [3201]" strokecolor="black [3200]" strokeweight="1pt">
                <v:stroke joinstyle="miter"/>
                <v:path arrowok="t"/>
                <v:textbox>
                  <w:txbxContent>
                    <w:p w:rsidR="00707D26" w:rsidRDefault="00707D26" w:rsidP="00707D26">
                      <w:pPr>
                        <w:ind w:firstLine="720"/>
                        <w:rPr>
                          <w:b/>
                          <w:sz w:val="24"/>
                          <w:szCs w:val="24"/>
                        </w:rPr>
                      </w:pPr>
                      <w:r w:rsidRPr="00AE6B88">
                        <w:rPr>
                          <w:b/>
                          <w:sz w:val="24"/>
                          <w:szCs w:val="24"/>
                        </w:rPr>
                        <w:t>Kompetensi (X</w:t>
                      </w:r>
                      <w:r w:rsidRPr="00AE6B88">
                        <w:rPr>
                          <w:b/>
                          <w:sz w:val="24"/>
                          <w:szCs w:val="24"/>
                          <w:vertAlign w:val="subscript"/>
                        </w:rPr>
                        <w:t>2</w:t>
                      </w:r>
                      <w:r w:rsidRPr="00AE6B88">
                        <w:rPr>
                          <w:b/>
                          <w:sz w:val="24"/>
                          <w:szCs w:val="24"/>
                        </w:rPr>
                        <w:t>)</w:t>
                      </w:r>
                    </w:p>
                    <w:p w:rsidR="00707D26" w:rsidRDefault="00707D26" w:rsidP="00707D26">
                      <w:pPr>
                        <w:ind w:firstLine="720"/>
                        <w:rPr>
                          <w:b/>
                          <w:sz w:val="24"/>
                          <w:szCs w:val="24"/>
                        </w:rPr>
                      </w:pPr>
                    </w:p>
                    <w:p w:rsidR="00707D26" w:rsidRPr="00AE6B88" w:rsidRDefault="00707D26" w:rsidP="00707D26">
                      <w:pPr>
                        <w:pStyle w:val="ListParagraph"/>
                        <w:ind w:left="1080"/>
                        <w:rPr>
                          <w:b/>
                        </w:rPr>
                      </w:pPr>
                    </w:p>
                  </w:txbxContent>
                </v:textbox>
              </v:roundrect>
            </w:pict>
          </mc:Fallback>
        </mc:AlternateContent>
      </w:r>
      <w:r w:rsidR="00707D26" w:rsidRPr="00D90536">
        <w:rPr>
          <w:sz w:val="22"/>
          <w:szCs w:val="22"/>
        </w:rPr>
        <w:tab/>
      </w:r>
    </w:p>
    <w:p w:rsidR="00707D26" w:rsidRPr="00D90536" w:rsidRDefault="00F427F0" w:rsidP="00D90536">
      <w:pPr>
        <w:tabs>
          <w:tab w:val="left" w:pos="5072"/>
        </w:tabs>
        <w:spacing w:line="480" w:lineRule="auto"/>
        <w:rPr>
          <w:sz w:val="22"/>
          <w:szCs w:val="22"/>
          <w:lang w:val="id-ID"/>
        </w:rPr>
      </w:pPr>
      <w:r>
        <w:rPr>
          <w:noProof/>
          <w:sz w:val="22"/>
          <w:szCs w:val="22"/>
        </w:rPr>
        <mc:AlternateContent>
          <mc:Choice Requires="wps">
            <w:drawing>
              <wp:anchor distT="4294967295" distB="4294967295" distL="114300" distR="114300" simplePos="0" relativeHeight="251664384" behindDoc="0" locked="0" layoutInCell="1" allowOverlap="1">
                <wp:simplePos x="0" y="0"/>
                <wp:positionH relativeFrom="column">
                  <wp:posOffset>2028825</wp:posOffset>
                </wp:positionH>
                <wp:positionV relativeFrom="paragraph">
                  <wp:posOffset>57784</wp:posOffset>
                </wp:positionV>
                <wp:extent cx="597535" cy="0"/>
                <wp:effectExtent l="0" t="0" r="0" b="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2FC3A" id="Straight Connector 8"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9.75pt,4.55pt" to="206.8pt,4.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" strokecolor="black [3200]" strokeweight=".5pt">
                <v:stroke joinstyle="miter"/>
                <o:lock v:ext="edit" shapetype="f"/>
              </v:line>
            </w:pict>
          </mc:Fallback>
        </mc:AlternateContent>
      </w:r>
      <w:r w:rsidR="00D90536" w:rsidRPr="00D90536">
        <w:rPr>
          <w:sz w:val="22"/>
          <w:szCs w:val="22"/>
        </w:rPr>
        <w:tab/>
      </w:r>
      <w:r w:rsidR="00D90536" w:rsidRPr="00D90536">
        <w:rPr>
          <w:sz w:val="22"/>
          <w:szCs w:val="22"/>
          <w:lang w:val="id-ID"/>
        </w:rPr>
        <w:t>H2</w:t>
      </w:r>
    </w:p>
    <w:p w:rsidR="00707D26" w:rsidRPr="000A6CF7" w:rsidRDefault="00707D26" w:rsidP="000A6CF7">
      <w:pPr>
        <w:tabs>
          <w:tab w:val="left" w:pos="4986"/>
        </w:tabs>
        <w:spacing w:line="480" w:lineRule="auto"/>
        <w:rPr>
          <w:sz w:val="24"/>
          <w:szCs w:val="24"/>
          <w:lang w:val="id-ID"/>
        </w:rPr>
      </w:pPr>
      <w:r>
        <w:rPr>
          <w:sz w:val="24"/>
          <w:szCs w:val="24"/>
        </w:rPr>
        <w:tab/>
      </w:r>
    </w:p>
    <w:p w:rsidR="00707D26" w:rsidRPr="00D90536" w:rsidRDefault="00707D26" w:rsidP="00D90536">
      <w:pPr>
        <w:tabs>
          <w:tab w:val="left" w:pos="3349"/>
        </w:tabs>
        <w:spacing w:line="480" w:lineRule="auto"/>
        <w:jc w:val="center"/>
        <w:rPr>
          <w:sz w:val="22"/>
          <w:szCs w:val="22"/>
        </w:rPr>
      </w:pPr>
      <w:r w:rsidRPr="00D90536">
        <w:rPr>
          <w:sz w:val="22"/>
          <w:szCs w:val="22"/>
        </w:rPr>
        <w:t>Gambar</w:t>
      </w:r>
      <w:r w:rsidR="009B07B9">
        <w:rPr>
          <w:rFonts w:asciiTheme="minorEastAsia" w:eastAsiaTheme="minorEastAsia" w:hAnsiTheme="minorEastAsia" w:hint="eastAsia"/>
          <w:sz w:val="22"/>
          <w:szCs w:val="22"/>
          <w:lang w:eastAsia="zh-CN"/>
        </w:rPr>
        <w:t xml:space="preserve"> </w:t>
      </w:r>
      <w:r w:rsidR="009B07B9" w:rsidRPr="009B07B9">
        <w:rPr>
          <w:rFonts w:eastAsiaTheme="minorEastAsia"/>
          <w:sz w:val="22"/>
          <w:szCs w:val="22"/>
          <w:lang w:eastAsia="zh-CN"/>
        </w:rPr>
        <w:t>I</w:t>
      </w:r>
      <w:r w:rsidRPr="00D90536">
        <w:rPr>
          <w:rFonts w:asciiTheme="minorEastAsia" w:eastAsiaTheme="minorEastAsia" w:hAnsiTheme="minorEastAsia" w:hint="eastAsia"/>
          <w:sz w:val="22"/>
          <w:szCs w:val="22"/>
          <w:lang w:eastAsia="zh-CN"/>
        </w:rPr>
        <w:t xml:space="preserve"> </w:t>
      </w:r>
      <w:r w:rsidRPr="00D90536">
        <w:rPr>
          <w:sz w:val="22"/>
          <w:szCs w:val="22"/>
        </w:rPr>
        <w:t>:Kerangka Berpikir</w:t>
      </w:r>
    </w:p>
    <w:p w:rsidR="00BE2ABF" w:rsidRDefault="00BE2ABF" w:rsidP="000A6CF7">
      <w:pPr>
        <w:tabs>
          <w:tab w:val="left" w:pos="426"/>
        </w:tabs>
        <w:spacing w:line="480" w:lineRule="auto"/>
        <w:rPr>
          <w:b/>
          <w:sz w:val="22"/>
          <w:szCs w:val="22"/>
        </w:rPr>
        <w:sectPr w:rsidR="00BE2ABF" w:rsidSect="00F3473E">
          <w:type w:val="continuous"/>
          <w:pgSz w:w="11906" w:h="16838" w:code="9"/>
          <w:pgMar w:top="1701" w:right="1701" w:bottom="1701" w:left="1701" w:header="850" w:footer="709" w:gutter="0"/>
          <w:cols w:space="708"/>
          <w:docGrid w:linePitch="360"/>
        </w:sectPr>
      </w:pPr>
    </w:p>
    <w:p w:rsidR="000A6CF7" w:rsidRPr="000A6CF7" w:rsidRDefault="000A6CF7" w:rsidP="000A6CF7">
      <w:pPr>
        <w:tabs>
          <w:tab w:val="left" w:pos="426"/>
        </w:tabs>
        <w:spacing w:line="480" w:lineRule="auto"/>
        <w:rPr>
          <w:b/>
          <w:sz w:val="22"/>
          <w:szCs w:val="22"/>
        </w:rPr>
      </w:pPr>
      <w:r w:rsidRPr="000A6CF7">
        <w:rPr>
          <w:b/>
          <w:sz w:val="22"/>
          <w:szCs w:val="22"/>
        </w:rPr>
        <w:t>HIPOTESIS</w:t>
      </w:r>
    </w:p>
    <w:p w:rsidR="000A6CF7" w:rsidRPr="000A6CF7" w:rsidRDefault="000A6CF7" w:rsidP="000A6CF7">
      <w:pPr>
        <w:shd w:val="clear" w:color="auto" w:fill="FFFFFF"/>
        <w:spacing w:line="276" w:lineRule="auto"/>
        <w:ind w:firstLine="567"/>
        <w:rPr>
          <w:sz w:val="22"/>
          <w:szCs w:val="22"/>
        </w:rPr>
      </w:pPr>
      <w:r w:rsidRPr="000A6CF7">
        <w:rPr>
          <w:sz w:val="22"/>
          <w:szCs w:val="22"/>
        </w:rPr>
        <w:t>Berdasarkan rumusan masalah maka hipotesis pada penelitian ini adalah :</w:t>
      </w:r>
    </w:p>
    <w:p w:rsidR="000A6CF7" w:rsidRPr="000A6CF7" w:rsidRDefault="00986ADE" w:rsidP="000A6CF7">
      <w:pPr>
        <w:pStyle w:val="DaftarParagraf"/>
        <w:shd w:val="clear" w:color="auto" w:fill="FFFFFF"/>
        <w:ind w:left="567" w:hanging="567"/>
      </w:pPr>
      <w:r w:rsidRPr="00986ADE">
        <w:rPr>
          <w:rFonts w:eastAsiaTheme="minorEastAsia"/>
          <w:lang w:eastAsia="zh-CN"/>
        </w:rPr>
        <w:t>HI</w:t>
      </w:r>
      <w:r w:rsidR="000A6CF7" w:rsidRPr="000A6CF7">
        <w:t xml:space="preserve"> :</w:t>
      </w:r>
      <w:r w:rsidR="000A6CF7">
        <w:rPr>
          <w:lang w:val="id-ID"/>
        </w:rPr>
        <w:tab/>
      </w:r>
      <w:r w:rsidR="000A6CF7" w:rsidRPr="000A6CF7">
        <w:t>Budaya kerja bepengaruh signifikan terhadap Kinerja pegawai pada Dinas Perdagangan dan Perindustrian Kota Lubuklinggau.</w:t>
      </w:r>
    </w:p>
    <w:p w:rsidR="000A6CF7" w:rsidRPr="000A6CF7" w:rsidRDefault="000A6CF7" w:rsidP="000A6CF7">
      <w:pPr>
        <w:pStyle w:val="DaftarParagraf"/>
        <w:shd w:val="clear" w:color="auto" w:fill="FFFFFF"/>
        <w:ind w:left="567" w:hanging="567"/>
      </w:pPr>
      <w:r w:rsidRPr="000A6CF7">
        <w:t>H2 :</w:t>
      </w:r>
      <w:r w:rsidRPr="000A6CF7">
        <w:tab/>
        <w:t>Kompetensi berpengaruh signifikan terhadap Kinerja pegawai pada Dinas Perdagangan dan Perindustrian Kota Lubuklinggau.</w:t>
      </w:r>
    </w:p>
    <w:p w:rsidR="000A6CF7" w:rsidRPr="000A6CF7" w:rsidRDefault="000A6CF7" w:rsidP="000A6CF7">
      <w:pPr>
        <w:pStyle w:val="DaftarParagraf"/>
        <w:shd w:val="clear" w:color="auto" w:fill="FFFFFF"/>
        <w:ind w:left="567" w:hanging="567"/>
      </w:pPr>
      <w:r w:rsidRPr="000A6CF7">
        <w:t>H3 :</w:t>
      </w:r>
      <w:r w:rsidRPr="000A6CF7">
        <w:tab/>
        <w:t>Budaya kerja dan Kompetensi berpengaruh signifikan terhadap Kinerja pegawai pada Dinas Perdagangan dan Perindustrian Kota Lubuklinggau.</w:t>
      </w:r>
    </w:p>
    <w:p w:rsidR="00A16DF8" w:rsidRPr="00A16DF8" w:rsidRDefault="000713F1" w:rsidP="00A16DF8">
      <w:pPr>
        <w:pStyle w:val="Judul2"/>
        <w:spacing w:line="276" w:lineRule="auto"/>
        <w:rPr>
          <w:lang w:val="id-ID"/>
        </w:rPr>
      </w:pPr>
      <w:r>
        <w:t>METODOLOGI PENELITIAN</w:t>
      </w:r>
    </w:p>
    <w:p w:rsidR="008A5767" w:rsidRPr="008A5767" w:rsidRDefault="008A5767" w:rsidP="008A5767">
      <w:pPr>
        <w:pStyle w:val="DaftarParagraf"/>
        <w:numPr>
          <w:ilvl w:val="0"/>
          <w:numId w:val="38"/>
        </w:numPr>
        <w:pBdr>
          <w:top w:val="nil"/>
          <w:left w:val="nil"/>
          <w:bottom w:val="nil"/>
          <w:right w:val="nil"/>
          <w:between w:val="nil"/>
        </w:pBdr>
        <w:ind w:left="284" w:hanging="284"/>
        <w:rPr>
          <w:b/>
        </w:rPr>
      </w:pPr>
      <w:r w:rsidRPr="008A5767">
        <w:rPr>
          <w:b/>
        </w:rPr>
        <w:t>Rancangan Penelitian</w:t>
      </w:r>
    </w:p>
    <w:p w:rsidR="00903E82" w:rsidRDefault="00903E82" w:rsidP="00A16DF8">
      <w:pPr>
        <w:pBdr>
          <w:top w:val="nil"/>
          <w:left w:val="nil"/>
          <w:bottom w:val="nil"/>
          <w:right w:val="nil"/>
          <w:between w:val="nil"/>
        </w:pBdr>
        <w:ind w:firstLine="567"/>
        <w:jc w:val="both"/>
        <w:rPr>
          <w:sz w:val="22"/>
          <w:szCs w:val="22"/>
        </w:rPr>
      </w:pPr>
      <w:r w:rsidRPr="00A16DF8">
        <w:rPr>
          <w:sz w:val="22"/>
          <w:szCs w:val="22"/>
        </w:rPr>
        <w:t>Penelitian ini dilaksanakan di Dinas Perindustrian dan Perdagangan Kota Lubuklinggau yang beralamat di Jl.No. Gelatik</w:t>
      </w:r>
      <w:r w:rsidR="00137537">
        <w:rPr>
          <w:rFonts w:asciiTheme="minorEastAsia" w:eastAsiaTheme="minorEastAsia" w:hAnsiTheme="minorEastAsia" w:hint="eastAsia"/>
          <w:sz w:val="22"/>
          <w:szCs w:val="22"/>
          <w:lang w:eastAsia="zh-CN"/>
        </w:rPr>
        <w:t xml:space="preserve"> </w:t>
      </w:r>
      <w:r w:rsidRPr="00A16DF8">
        <w:rPr>
          <w:sz w:val="22"/>
          <w:szCs w:val="22"/>
        </w:rPr>
        <w:t>48, Desa Pasar Pemiri, Kota Lubuklinggau, Sumatera Selatan, Kabupaten Lubuklinggau Barat II (dua). Antara Maret 2022 dan Agustus 2022, penelitian ini dimulai dengan tahap perencanaan dan diakhiri dengan tahap laporan.</w:t>
      </w:r>
    </w:p>
    <w:p w:rsidR="008A5767" w:rsidRDefault="008A5767" w:rsidP="00A16DF8">
      <w:pPr>
        <w:pBdr>
          <w:top w:val="nil"/>
          <w:left w:val="nil"/>
          <w:bottom w:val="nil"/>
          <w:right w:val="nil"/>
          <w:between w:val="nil"/>
        </w:pBdr>
        <w:ind w:firstLine="567"/>
        <w:jc w:val="both"/>
        <w:rPr>
          <w:sz w:val="22"/>
          <w:szCs w:val="22"/>
        </w:rPr>
      </w:pPr>
    </w:p>
    <w:p w:rsidR="008A5767" w:rsidRPr="008A5767" w:rsidRDefault="008A5767" w:rsidP="008A5767">
      <w:pPr>
        <w:pStyle w:val="DaftarParagraf"/>
        <w:numPr>
          <w:ilvl w:val="0"/>
          <w:numId w:val="38"/>
        </w:numPr>
        <w:pBdr>
          <w:top w:val="nil"/>
          <w:left w:val="nil"/>
          <w:bottom w:val="nil"/>
          <w:right w:val="nil"/>
          <w:between w:val="nil"/>
        </w:pBdr>
        <w:ind w:left="284" w:hanging="284"/>
        <w:rPr>
          <w:b/>
        </w:rPr>
      </w:pPr>
      <w:r w:rsidRPr="008A5767">
        <w:rPr>
          <w:b/>
        </w:rPr>
        <w:t>Teknik Analisa Data</w:t>
      </w:r>
    </w:p>
    <w:p w:rsidR="00FE3D02" w:rsidRDefault="008A5767" w:rsidP="00FE3D02">
      <w:pPr>
        <w:pStyle w:val="DaftarParagraf"/>
        <w:numPr>
          <w:ilvl w:val="0"/>
          <w:numId w:val="37"/>
        </w:numPr>
        <w:pBdr>
          <w:top w:val="nil"/>
          <w:left w:val="nil"/>
          <w:bottom w:val="nil"/>
          <w:right w:val="nil"/>
          <w:between w:val="nil"/>
        </w:pBdr>
        <w:ind w:left="426" w:hanging="426"/>
      </w:pPr>
      <w:r w:rsidRPr="008A5767">
        <w:t>Regresi Linier Sederhana</w:t>
      </w:r>
    </w:p>
    <w:p w:rsidR="00FE3D02" w:rsidRPr="008A5767" w:rsidRDefault="008A5767" w:rsidP="00FE3D02">
      <w:pPr>
        <w:pStyle w:val="DaftarParagraf"/>
        <w:pBdr>
          <w:top w:val="nil"/>
          <w:left w:val="nil"/>
          <w:bottom w:val="nil"/>
          <w:right w:val="nil"/>
          <w:between w:val="nil"/>
        </w:pBdr>
        <w:ind w:firstLine="426"/>
      </w:pPr>
      <w:r w:rsidRPr="00FE3D02">
        <w:t xml:space="preserve">Regresi Linier Sederhana didasarkan pada pada hubungan fungsional ataupun kausal suatu variabel independen dengan suatu variabel dependen </w:t>
      </w:r>
    </w:p>
    <w:p w:rsidR="00FE3D02" w:rsidRPr="00FE3D02" w:rsidRDefault="008A5767" w:rsidP="00FE3D02">
      <w:pPr>
        <w:pStyle w:val="DaftarParagraf"/>
        <w:numPr>
          <w:ilvl w:val="0"/>
          <w:numId w:val="37"/>
        </w:numPr>
        <w:pBdr>
          <w:top w:val="nil"/>
          <w:left w:val="nil"/>
          <w:bottom w:val="nil"/>
          <w:right w:val="nil"/>
          <w:between w:val="nil"/>
        </w:pBdr>
        <w:ind w:left="426" w:hanging="426"/>
        <w:rPr>
          <w:lang w:val="id-ID"/>
        </w:rPr>
      </w:pPr>
      <w:r w:rsidRPr="008A5767">
        <w:rPr>
          <w:lang w:val="id-ID"/>
        </w:rPr>
        <w:t>Uji Korelasi Sederhana</w:t>
      </w:r>
    </w:p>
    <w:p w:rsidR="008A5767" w:rsidRPr="00FE3D02" w:rsidRDefault="008A5767" w:rsidP="00FE3D02">
      <w:pPr>
        <w:pStyle w:val="DaftarParagraf"/>
        <w:pBdr>
          <w:top w:val="nil"/>
          <w:left w:val="nil"/>
          <w:bottom w:val="nil"/>
          <w:right w:val="nil"/>
          <w:between w:val="nil"/>
        </w:pBdr>
        <w:ind w:firstLine="426"/>
        <w:rPr>
          <w:lang w:val="en-US"/>
        </w:rPr>
      </w:pPr>
      <w:r w:rsidRPr="00FE3D02">
        <w:rPr>
          <w:lang w:val="id-ID"/>
        </w:rPr>
        <w:t>Teknik korelasi ini digunakan mencari hubungan dan membuktikan hipotesis hubungan dua variabel</w:t>
      </w:r>
      <w:r w:rsidR="00FE3D02" w:rsidRPr="00FE3D02">
        <w:t>.</w:t>
      </w:r>
      <w:r w:rsidR="00FE3D02" w:rsidRPr="00FE3D02">
        <w:rPr>
          <w:lang w:val="id-ID"/>
        </w:rPr>
        <w:t xml:space="preserve"> </w:t>
      </w:r>
    </w:p>
    <w:p w:rsidR="00FE3D02" w:rsidRPr="00FE3D02" w:rsidRDefault="008A5767" w:rsidP="00FE3D02">
      <w:pPr>
        <w:pStyle w:val="DaftarParagraf"/>
        <w:numPr>
          <w:ilvl w:val="0"/>
          <w:numId w:val="37"/>
        </w:numPr>
        <w:pBdr>
          <w:top w:val="nil"/>
          <w:left w:val="nil"/>
          <w:bottom w:val="nil"/>
          <w:right w:val="nil"/>
          <w:between w:val="nil"/>
        </w:pBdr>
        <w:ind w:left="426" w:hanging="426"/>
        <w:rPr>
          <w:lang w:val="id-ID"/>
        </w:rPr>
      </w:pPr>
      <w:r w:rsidRPr="00FE3D02">
        <w:rPr>
          <w:lang w:val="id-ID"/>
        </w:rPr>
        <w:t>Uji t</w:t>
      </w:r>
    </w:p>
    <w:p w:rsidR="00FE3D02" w:rsidRPr="00FE3D02" w:rsidRDefault="008A5767" w:rsidP="00FE3D02">
      <w:pPr>
        <w:pStyle w:val="DaftarParagraf"/>
        <w:pBdr>
          <w:top w:val="nil"/>
          <w:left w:val="nil"/>
          <w:bottom w:val="nil"/>
          <w:right w:val="nil"/>
          <w:between w:val="nil"/>
        </w:pBdr>
        <w:ind w:firstLine="426"/>
        <w:rPr>
          <w:lang w:val="en-US"/>
        </w:rPr>
      </w:pPr>
      <w:r w:rsidRPr="00FE3D02">
        <w:rPr>
          <w:lang w:val="id-ID"/>
        </w:rPr>
        <w:t xml:space="preserve">Uji t dikenal dengan uji parsial, yaitu untuk menguji bagaimana </w:t>
      </w:r>
      <w:r w:rsidR="00FE3D02" w:rsidRPr="00FE3D02">
        <w:rPr>
          <w:lang w:val="id-ID"/>
        </w:rPr>
        <w:t>pengaruh masing-masing variabel</w:t>
      </w:r>
    </w:p>
    <w:p w:rsidR="00FE3D02" w:rsidRPr="00FE3D02" w:rsidRDefault="008A5767" w:rsidP="00FE3D02">
      <w:pPr>
        <w:pStyle w:val="DaftarParagraf"/>
        <w:numPr>
          <w:ilvl w:val="0"/>
          <w:numId w:val="37"/>
        </w:numPr>
        <w:ind w:left="426" w:hanging="426"/>
        <w:rPr>
          <w:lang w:val="id-ID"/>
        </w:rPr>
      </w:pPr>
      <w:r w:rsidRPr="00FE3D02">
        <w:rPr>
          <w:lang w:val="id-ID"/>
        </w:rPr>
        <w:t>Regresi Linear Berganda</w:t>
      </w:r>
    </w:p>
    <w:p w:rsidR="00FE3D02" w:rsidRPr="00FE3D02" w:rsidRDefault="008A5767" w:rsidP="00FE3D02">
      <w:pPr>
        <w:pStyle w:val="DaftarParagraf"/>
        <w:ind w:firstLine="426"/>
        <w:rPr>
          <w:lang w:val="en-US"/>
        </w:rPr>
      </w:pPr>
      <w:r w:rsidRPr="00FE3D02">
        <w:rPr>
          <w:lang w:val="id-ID"/>
        </w:rPr>
        <w:t>Analisis regresi linear berganda digunakan untuk mengetahui seber</w:t>
      </w:r>
      <w:r w:rsidR="00FE3D02" w:rsidRPr="00FE3D02">
        <w:rPr>
          <w:lang w:val="id-ID"/>
        </w:rPr>
        <w:t>apa besar pengaruh (X1) dan</w:t>
      </w:r>
      <w:r w:rsidR="00FE3D02" w:rsidRPr="00FE3D02">
        <w:t xml:space="preserve"> </w:t>
      </w:r>
      <w:r w:rsidR="00FE3D02" w:rsidRPr="00FE3D02">
        <w:rPr>
          <w:lang w:val="id-ID"/>
        </w:rPr>
        <w:t xml:space="preserve">(Y2) terhadap </w:t>
      </w:r>
      <w:r w:rsidRPr="00FE3D02">
        <w:rPr>
          <w:lang w:val="id-ID"/>
        </w:rPr>
        <w:t xml:space="preserve"> (Y).</w:t>
      </w:r>
    </w:p>
    <w:p w:rsidR="00FE3D02" w:rsidRPr="00FE3D02" w:rsidRDefault="008A5767" w:rsidP="00FE3D02">
      <w:pPr>
        <w:pStyle w:val="DaftarParagraf"/>
        <w:numPr>
          <w:ilvl w:val="0"/>
          <w:numId w:val="37"/>
        </w:numPr>
        <w:ind w:left="426" w:hanging="426"/>
        <w:rPr>
          <w:lang w:val="id-ID"/>
        </w:rPr>
      </w:pPr>
      <w:r w:rsidRPr="00FE3D02">
        <w:rPr>
          <w:lang w:val="id-ID"/>
        </w:rPr>
        <w:t>Koefisien Determinasi</w:t>
      </w:r>
    </w:p>
    <w:p w:rsidR="00FE3D02" w:rsidRPr="00FE3D02" w:rsidRDefault="008A5767" w:rsidP="00FE3D02">
      <w:pPr>
        <w:pStyle w:val="DaftarParagraf"/>
        <w:ind w:firstLine="426"/>
        <w:rPr>
          <w:lang w:val="en-US"/>
        </w:rPr>
      </w:pPr>
      <w:r w:rsidRPr="00FE3D02">
        <w:rPr>
          <w:lang w:val="id-ID"/>
        </w:rPr>
        <w:t xml:space="preserve">Analisis ini digunakan untuk mengetahui </w:t>
      </w:r>
      <w:proofErr w:type="spellStart"/>
      <w:r w:rsidRPr="00FE3D02">
        <w:rPr>
          <w:lang w:val="id-ID"/>
        </w:rPr>
        <w:t>presentase</w:t>
      </w:r>
      <w:proofErr w:type="spellEnd"/>
      <w:r w:rsidRPr="00FE3D02">
        <w:rPr>
          <w:lang w:val="id-ID"/>
        </w:rPr>
        <w:t xml:space="preserve"> sumbangan variabel bebas </w:t>
      </w:r>
      <w:r w:rsidR="00FE3D02" w:rsidRPr="00FE3D02">
        <w:rPr>
          <w:lang w:val="id-ID"/>
        </w:rPr>
        <w:t>(X</w:t>
      </w:r>
      <w:r w:rsidR="00FE3D02" w:rsidRPr="00FE3D02">
        <w:rPr>
          <w:vertAlign w:val="subscript"/>
          <w:lang w:val="id-ID"/>
        </w:rPr>
        <w:t>1</w:t>
      </w:r>
      <w:r w:rsidR="00FE3D02" w:rsidRPr="00FE3D02">
        <w:rPr>
          <w:lang w:val="id-ID"/>
        </w:rPr>
        <w:t>) dan (X</w:t>
      </w:r>
      <w:r w:rsidR="00FE3D02" w:rsidRPr="00FE3D02">
        <w:rPr>
          <w:vertAlign w:val="subscript"/>
          <w:lang w:val="id-ID"/>
        </w:rPr>
        <w:t>2</w:t>
      </w:r>
      <w:r w:rsidR="00FE3D02" w:rsidRPr="00FE3D02">
        <w:rPr>
          <w:lang w:val="id-ID"/>
        </w:rPr>
        <w:t xml:space="preserve">) terhadap </w:t>
      </w:r>
    </w:p>
    <w:p w:rsidR="00FE3D02" w:rsidRPr="00FE3D02" w:rsidRDefault="008A5767" w:rsidP="00FE3D02">
      <w:pPr>
        <w:pStyle w:val="DaftarParagraf"/>
        <w:numPr>
          <w:ilvl w:val="0"/>
          <w:numId w:val="37"/>
        </w:numPr>
        <w:ind w:left="426" w:hanging="426"/>
        <w:rPr>
          <w:lang w:val="id-ID"/>
        </w:rPr>
      </w:pPr>
      <w:r w:rsidRPr="00FE3D02">
        <w:rPr>
          <w:lang w:val="id-ID"/>
        </w:rPr>
        <w:t>Uji F</w:t>
      </w:r>
    </w:p>
    <w:p w:rsidR="000C1D89" w:rsidRPr="00FE3D02" w:rsidRDefault="008A5767" w:rsidP="00FE3D02">
      <w:pPr>
        <w:pStyle w:val="DaftarParagraf"/>
        <w:ind w:firstLine="426"/>
        <w:rPr>
          <w:lang w:val="id-ID"/>
        </w:rPr>
      </w:pPr>
      <w:r w:rsidRPr="00FE3D02">
        <w:rPr>
          <w:lang w:val="id-ID"/>
        </w:rPr>
        <w:t>Untuk mengetahui pen</w:t>
      </w:r>
      <w:r w:rsidR="00FE3D02" w:rsidRPr="00FE3D02">
        <w:rPr>
          <w:lang w:val="id-ID"/>
        </w:rPr>
        <w:t xml:space="preserve">garuh signifikan variabel </w:t>
      </w:r>
      <w:proofErr w:type="spellStart"/>
      <w:r w:rsidR="00FE3D02" w:rsidRPr="00FE3D02">
        <w:rPr>
          <w:lang w:val="id-ID"/>
        </w:rPr>
        <w:t>beba</w:t>
      </w:r>
      <w:proofErr w:type="spellEnd"/>
      <w:r w:rsidR="00FE3D02" w:rsidRPr="00FE3D02">
        <w:t xml:space="preserve">s </w:t>
      </w:r>
      <w:r w:rsidRPr="00FE3D02">
        <w:rPr>
          <w:lang w:val="id-ID"/>
        </w:rPr>
        <w:t>(X</w:t>
      </w:r>
      <w:r w:rsidRPr="00FE3D02">
        <w:rPr>
          <w:vertAlign w:val="subscript"/>
          <w:lang w:val="id-ID"/>
        </w:rPr>
        <w:t>1</w:t>
      </w:r>
      <w:r w:rsidRPr="00FE3D02">
        <w:rPr>
          <w:lang w:val="id-ID"/>
        </w:rPr>
        <w:t>) dan (X</w:t>
      </w:r>
      <w:r w:rsidRPr="00FE3D02">
        <w:rPr>
          <w:vertAlign w:val="subscript"/>
          <w:lang w:val="id-ID"/>
        </w:rPr>
        <w:t>2</w:t>
      </w:r>
      <w:r w:rsidRPr="00FE3D02">
        <w:rPr>
          <w:lang w:val="id-ID"/>
        </w:rPr>
        <w:t xml:space="preserve">) terhadap (Y) </w:t>
      </w:r>
      <w:r w:rsidR="00FE3D02" w:rsidRPr="00FE3D02">
        <w:t>(Sugiyono, 2018)</w:t>
      </w:r>
    </w:p>
    <w:p w:rsidR="00FE3D02" w:rsidRPr="00FE3D02" w:rsidRDefault="00FE3D02" w:rsidP="00FE3D02">
      <w:pPr>
        <w:jc w:val="both"/>
        <w:rPr>
          <w:sz w:val="22"/>
          <w:szCs w:val="22"/>
        </w:rPr>
      </w:pPr>
    </w:p>
    <w:p w:rsidR="009B629B" w:rsidRDefault="007D1230" w:rsidP="00D90536">
      <w:pPr>
        <w:pStyle w:val="Judul2"/>
        <w:spacing w:line="276" w:lineRule="auto"/>
        <w:rPr>
          <w:lang w:val="id-ID"/>
        </w:rPr>
      </w:pPr>
      <w:r w:rsidRPr="00010800">
        <w:t>HASIL DAN PEMBAHASAN</w:t>
      </w:r>
    </w:p>
    <w:p w:rsidR="00DD64AE" w:rsidRPr="00264E38" w:rsidRDefault="00264E38" w:rsidP="00264E38">
      <w:pPr>
        <w:pStyle w:val="DaftarParagraf"/>
        <w:numPr>
          <w:ilvl w:val="0"/>
          <w:numId w:val="32"/>
        </w:numPr>
        <w:ind w:left="284" w:hanging="284"/>
        <w:rPr>
          <w:b/>
          <w:lang w:val="id-ID"/>
        </w:rPr>
      </w:pPr>
      <w:r>
        <w:rPr>
          <w:b/>
          <w:lang w:val="id-ID"/>
        </w:rPr>
        <w:t xml:space="preserve">Budaya </w:t>
      </w:r>
      <w:r w:rsidR="00A40C6B">
        <w:rPr>
          <w:b/>
          <w:lang w:val="id-ID"/>
        </w:rPr>
        <w:t>Kerja</w:t>
      </w:r>
    </w:p>
    <w:p w:rsidR="00DD64AE" w:rsidRPr="00A40C6B" w:rsidRDefault="00BE2ABF" w:rsidP="00DD64AE">
      <w:pPr>
        <w:pStyle w:val="DaftarParagraf"/>
        <w:numPr>
          <w:ilvl w:val="0"/>
          <w:numId w:val="30"/>
        </w:numPr>
        <w:ind w:left="284" w:hanging="284"/>
        <w:rPr>
          <w:lang w:val="id-ID"/>
        </w:rPr>
      </w:pPr>
      <w:r w:rsidRPr="00A40C6B">
        <w:rPr>
          <w:lang w:val="id-ID"/>
        </w:rPr>
        <w:t>Uji Regresi Linear Sederhana</w:t>
      </w:r>
      <w:r w:rsidR="00264E38" w:rsidRPr="00A40C6B">
        <w:rPr>
          <w:lang w:val="id-ID"/>
        </w:rPr>
        <w:t xml:space="preserve"> Budaya Kerja</w:t>
      </w:r>
      <w:r w:rsidR="00A40C6B" w:rsidRPr="00A40C6B">
        <w:rPr>
          <w:lang w:val="id-ID"/>
        </w:rPr>
        <w:t xml:space="preserve"> Terhadap Kin</w:t>
      </w:r>
      <w:r w:rsidR="00320C56">
        <w:rPr>
          <w:lang w:val="id-ID"/>
        </w:rPr>
        <w:t>e</w:t>
      </w:r>
      <w:r w:rsidR="00A40C6B" w:rsidRPr="00A40C6B">
        <w:rPr>
          <w:lang w:val="id-ID"/>
        </w:rPr>
        <w:t>rja Pegawai</w:t>
      </w:r>
    </w:p>
    <w:p w:rsidR="004D5123" w:rsidRDefault="004D5123" w:rsidP="00BE2ABF">
      <w:pPr>
        <w:pStyle w:val="DaftarParagraf"/>
        <w:ind w:left="720"/>
        <w:rPr>
          <w:lang w:val="id-ID"/>
        </w:rPr>
        <w:sectPr w:rsidR="004D5123" w:rsidSect="004D5123">
          <w:type w:val="continuous"/>
          <w:pgSz w:w="11906" w:h="16838" w:code="9"/>
          <w:pgMar w:top="1701" w:right="1701" w:bottom="1701" w:left="1701" w:header="850" w:footer="709" w:gutter="0"/>
          <w:cols w:num="2" w:space="708"/>
          <w:docGrid w:linePitch="360"/>
        </w:sectPr>
      </w:pPr>
    </w:p>
    <w:p w:rsidR="00BE2ABF" w:rsidRPr="00BE2ABF" w:rsidRDefault="00BE2ABF" w:rsidP="00BE2ABF">
      <w:pPr>
        <w:pStyle w:val="DaftarParagraf"/>
        <w:ind w:left="720"/>
        <w:rPr>
          <w:lang w:val="id-ID"/>
        </w:rPr>
      </w:pPr>
    </w:p>
    <w:p w:rsidR="00BE2ABF" w:rsidRPr="00BE2ABF" w:rsidRDefault="004D5123" w:rsidP="00BE2ABF">
      <w:pPr>
        <w:pStyle w:val="DaftarParagraf"/>
        <w:widowControl w:val="0"/>
        <w:autoSpaceDE w:val="0"/>
        <w:autoSpaceDN w:val="0"/>
        <w:spacing w:before="74" w:line="240" w:lineRule="auto"/>
        <w:jc w:val="center"/>
        <w:rPr>
          <w:b/>
        </w:rPr>
      </w:pPr>
      <w:proofErr w:type="spellStart"/>
      <w:r>
        <w:rPr>
          <w:b/>
          <w:lang w:val="id-ID"/>
        </w:rPr>
        <w:t>Tabe</w:t>
      </w:r>
      <w:r w:rsidR="003464B7">
        <w:rPr>
          <w:rFonts w:asciiTheme="minorEastAsia" w:eastAsiaTheme="minorEastAsia" w:hAnsiTheme="minorEastAsia" w:hint="eastAsia"/>
          <w:b/>
          <w:lang w:val="id-ID" w:eastAsia="zh-CN"/>
        </w:rPr>
        <w:t>I</w:t>
      </w:r>
      <w:proofErr w:type="spellEnd"/>
      <w:r>
        <w:rPr>
          <w:b/>
          <w:lang w:val="id-ID"/>
        </w:rPr>
        <w:t xml:space="preserve"> 1. </w:t>
      </w:r>
      <w:r w:rsidR="003464B7" w:rsidRPr="003464B7">
        <w:rPr>
          <w:rFonts w:eastAsiaTheme="minorEastAsia"/>
          <w:b/>
          <w:lang w:eastAsia="zh-CN"/>
        </w:rPr>
        <w:t>HasiI</w:t>
      </w:r>
      <w:r w:rsidR="00BE2ABF" w:rsidRPr="00BE2ABF">
        <w:rPr>
          <w:b/>
        </w:rPr>
        <w:t xml:space="preserve"> Uji Regresi Linier Sederhana (X</w:t>
      </w:r>
      <w:r w:rsidR="00BE2ABF" w:rsidRPr="00BE2ABF">
        <w:rPr>
          <w:b/>
          <w:vertAlign w:val="subscript"/>
        </w:rPr>
        <w:t>1</w:t>
      </w:r>
      <w:r w:rsidR="00BE2ABF" w:rsidRPr="00BE2ABF">
        <w:rPr>
          <w:b/>
        </w:rPr>
        <w:t xml:space="preserve">) </w:t>
      </w:r>
      <w:r w:rsidR="00076459" w:rsidRPr="00076459">
        <w:rPr>
          <w:rFonts w:eastAsiaTheme="minorEastAsia"/>
          <w:b/>
          <w:lang w:eastAsia="zh-CN"/>
        </w:rPr>
        <w:t>melalui</w:t>
      </w:r>
      <w:r w:rsidR="00076459">
        <w:rPr>
          <w:rFonts w:asciiTheme="minorEastAsia" w:eastAsiaTheme="minorEastAsia" w:hAnsiTheme="minorEastAsia" w:hint="eastAsia"/>
          <w:b/>
          <w:lang w:eastAsia="zh-CN"/>
        </w:rPr>
        <w:t xml:space="preserve"> </w:t>
      </w:r>
      <w:r w:rsidR="00BE2ABF" w:rsidRPr="00BE2ABF">
        <w:rPr>
          <w:rFonts w:asciiTheme="minorEastAsia" w:eastAsiaTheme="minorEastAsia" w:hAnsiTheme="minorEastAsia" w:hint="eastAsia"/>
          <w:b/>
          <w:lang w:eastAsia="zh-CN"/>
        </w:rPr>
        <w:t xml:space="preserve"> </w:t>
      </w:r>
      <w:r w:rsidR="00BE2ABF" w:rsidRPr="00BE2ABF">
        <w:rPr>
          <w:b/>
        </w:rPr>
        <w:t>(Y)</w:t>
      </w:r>
    </w:p>
    <w:tbl>
      <w:tblPr>
        <w:tblW w:w="680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559"/>
        <w:gridCol w:w="850"/>
        <w:gridCol w:w="1418"/>
        <w:gridCol w:w="2551"/>
      </w:tblGrid>
      <w:tr w:rsidR="00BE2ABF" w:rsidRPr="0073460F" w:rsidTr="004E1D96">
        <w:trPr>
          <w:cantSplit/>
        </w:trPr>
        <w:tc>
          <w:tcPr>
            <w:tcW w:w="6804" w:type="dxa"/>
            <w:gridSpan w:val="5"/>
            <w:tcBorders>
              <w:top w:val="nil"/>
              <w:left w:val="nil"/>
              <w:bottom w:val="single" w:sz="4" w:space="0" w:color="auto"/>
              <w:right w:val="nil"/>
            </w:tcBorders>
            <w:shd w:val="clear" w:color="auto" w:fill="FFFFFF"/>
            <w:vAlign w:val="center"/>
          </w:tcPr>
          <w:p w:rsidR="00BE2ABF" w:rsidRPr="00BD58D0" w:rsidRDefault="00BE2ABF" w:rsidP="004E1D96">
            <w:pPr>
              <w:autoSpaceDE w:val="0"/>
              <w:autoSpaceDN w:val="0"/>
              <w:adjustRightInd w:val="0"/>
              <w:spacing w:line="320" w:lineRule="atLeast"/>
              <w:ind w:left="60" w:right="60"/>
              <w:jc w:val="center"/>
              <w:rPr>
                <w:rFonts w:ascii="Arial" w:hAnsi="Arial" w:cs="Arial"/>
                <w:i/>
                <w:color w:val="000000"/>
                <w:sz w:val="18"/>
                <w:szCs w:val="18"/>
              </w:rPr>
            </w:pPr>
            <w:r w:rsidRPr="00BD58D0">
              <w:rPr>
                <w:rFonts w:ascii="Arial" w:hAnsi="Arial" w:cs="Arial"/>
                <w:b/>
                <w:bCs/>
                <w:i/>
                <w:color w:val="000000"/>
                <w:sz w:val="18"/>
                <w:szCs w:val="18"/>
              </w:rPr>
              <w:lastRenderedPageBreak/>
              <w:t>Coefficients</w:t>
            </w:r>
            <w:r w:rsidRPr="00BD58D0">
              <w:rPr>
                <w:rFonts w:ascii="Arial" w:hAnsi="Arial" w:cs="Arial"/>
                <w:b/>
                <w:bCs/>
                <w:i/>
                <w:color w:val="000000"/>
                <w:sz w:val="18"/>
                <w:szCs w:val="18"/>
                <w:vertAlign w:val="superscript"/>
              </w:rPr>
              <w:t>a</w:t>
            </w:r>
          </w:p>
        </w:tc>
      </w:tr>
      <w:tr w:rsidR="00BE2ABF" w:rsidRPr="0073460F" w:rsidTr="00BE2ABF">
        <w:trPr>
          <w:cantSplit/>
          <w:trHeight w:val="295"/>
        </w:trPr>
        <w:tc>
          <w:tcPr>
            <w:tcW w:w="1985" w:type="dxa"/>
            <w:gridSpan w:val="2"/>
            <w:vMerge w:val="restart"/>
            <w:tcBorders>
              <w:top w:val="single" w:sz="4" w:space="0" w:color="auto"/>
              <w:left w:val="nil"/>
              <w:bottom w:val="single" w:sz="4" w:space="0" w:color="auto"/>
              <w:right w:val="nil"/>
            </w:tcBorders>
            <w:shd w:val="clear" w:color="auto" w:fill="FFFFFF"/>
            <w:vAlign w:val="bottom"/>
          </w:tcPr>
          <w:p w:rsidR="00BE2ABF" w:rsidRPr="0073460F" w:rsidRDefault="00BE2ABF" w:rsidP="00AE32B1">
            <w:pPr>
              <w:autoSpaceDE w:val="0"/>
              <w:autoSpaceDN w:val="0"/>
              <w:adjustRightInd w:val="0"/>
              <w:ind w:left="60" w:right="60"/>
              <w:rPr>
                <w:rFonts w:ascii="Arial" w:hAnsi="Arial" w:cs="Arial"/>
                <w:color w:val="000000"/>
                <w:sz w:val="18"/>
                <w:szCs w:val="18"/>
              </w:rPr>
            </w:pPr>
            <w:r w:rsidRPr="0073460F">
              <w:rPr>
                <w:rFonts w:ascii="Arial" w:hAnsi="Arial" w:cs="Arial"/>
                <w:color w:val="000000"/>
                <w:sz w:val="18"/>
                <w:szCs w:val="18"/>
              </w:rPr>
              <w:t>Model</w:t>
            </w:r>
          </w:p>
        </w:tc>
        <w:tc>
          <w:tcPr>
            <w:tcW w:w="2268" w:type="dxa"/>
            <w:gridSpan w:val="2"/>
            <w:tcBorders>
              <w:top w:val="single" w:sz="4" w:space="0" w:color="auto"/>
              <w:left w:val="nil"/>
              <w:bottom w:val="single" w:sz="4" w:space="0" w:color="auto"/>
              <w:right w:val="nil"/>
            </w:tcBorders>
            <w:shd w:val="clear" w:color="auto" w:fill="FFFFFF"/>
            <w:vAlign w:val="bottom"/>
          </w:tcPr>
          <w:p w:rsidR="00BE2ABF" w:rsidRPr="00BD58D0" w:rsidRDefault="00BE2ABF" w:rsidP="00AE32B1">
            <w:pPr>
              <w:autoSpaceDE w:val="0"/>
              <w:autoSpaceDN w:val="0"/>
              <w:adjustRightInd w:val="0"/>
              <w:ind w:left="60" w:right="60"/>
              <w:jc w:val="center"/>
              <w:rPr>
                <w:rFonts w:ascii="Arial" w:hAnsi="Arial" w:cs="Arial"/>
                <w:i/>
                <w:color w:val="000000"/>
                <w:sz w:val="18"/>
                <w:szCs w:val="18"/>
              </w:rPr>
            </w:pPr>
            <w:r w:rsidRPr="00BD58D0">
              <w:rPr>
                <w:rFonts w:ascii="Arial" w:hAnsi="Arial" w:cs="Arial"/>
                <w:i/>
                <w:color w:val="000000"/>
                <w:sz w:val="18"/>
                <w:szCs w:val="18"/>
              </w:rPr>
              <w:t>Unstandardized Coefficients</w:t>
            </w:r>
          </w:p>
        </w:tc>
        <w:tc>
          <w:tcPr>
            <w:tcW w:w="2551" w:type="dxa"/>
            <w:tcBorders>
              <w:top w:val="single" w:sz="4" w:space="0" w:color="auto"/>
              <w:left w:val="nil"/>
              <w:bottom w:val="single" w:sz="4" w:space="0" w:color="auto"/>
              <w:right w:val="nil"/>
            </w:tcBorders>
            <w:shd w:val="clear" w:color="auto" w:fill="FFFFFF"/>
            <w:vAlign w:val="bottom"/>
          </w:tcPr>
          <w:p w:rsidR="00BE2ABF" w:rsidRPr="00BD58D0" w:rsidRDefault="00BE2ABF" w:rsidP="00AE32B1">
            <w:pPr>
              <w:autoSpaceDE w:val="0"/>
              <w:autoSpaceDN w:val="0"/>
              <w:adjustRightInd w:val="0"/>
              <w:ind w:left="60" w:right="60"/>
              <w:jc w:val="center"/>
              <w:rPr>
                <w:rFonts w:ascii="Arial" w:hAnsi="Arial" w:cs="Arial"/>
                <w:i/>
                <w:color w:val="000000"/>
                <w:sz w:val="18"/>
                <w:szCs w:val="18"/>
              </w:rPr>
            </w:pPr>
            <w:r w:rsidRPr="00BD58D0">
              <w:rPr>
                <w:rFonts w:ascii="Arial" w:hAnsi="Arial" w:cs="Arial"/>
                <w:i/>
                <w:color w:val="000000"/>
                <w:sz w:val="18"/>
                <w:szCs w:val="18"/>
              </w:rPr>
              <w:t>Standardized Coefficients</w:t>
            </w:r>
          </w:p>
        </w:tc>
      </w:tr>
      <w:tr w:rsidR="00BE2ABF" w:rsidRPr="0073460F" w:rsidTr="004E1D96">
        <w:trPr>
          <w:cantSplit/>
        </w:trPr>
        <w:tc>
          <w:tcPr>
            <w:tcW w:w="1985" w:type="dxa"/>
            <w:gridSpan w:val="2"/>
            <w:vMerge/>
            <w:tcBorders>
              <w:top w:val="single" w:sz="4" w:space="0" w:color="auto"/>
              <w:left w:val="nil"/>
              <w:bottom w:val="single" w:sz="4" w:space="0" w:color="auto"/>
              <w:right w:val="nil"/>
            </w:tcBorders>
            <w:shd w:val="clear" w:color="auto" w:fill="FFFFFF"/>
            <w:vAlign w:val="bottom"/>
          </w:tcPr>
          <w:p w:rsidR="00BE2ABF" w:rsidRPr="0073460F" w:rsidRDefault="00BE2ABF" w:rsidP="00AE32B1">
            <w:pPr>
              <w:autoSpaceDE w:val="0"/>
              <w:autoSpaceDN w:val="0"/>
              <w:adjustRightInd w:val="0"/>
              <w:rPr>
                <w:rFonts w:ascii="Arial" w:hAnsi="Arial" w:cs="Arial"/>
                <w:color w:val="000000"/>
                <w:sz w:val="18"/>
                <w:szCs w:val="18"/>
              </w:rPr>
            </w:pPr>
          </w:p>
        </w:tc>
        <w:tc>
          <w:tcPr>
            <w:tcW w:w="850" w:type="dxa"/>
            <w:tcBorders>
              <w:top w:val="single" w:sz="4" w:space="0" w:color="auto"/>
              <w:left w:val="nil"/>
              <w:bottom w:val="single" w:sz="4" w:space="0" w:color="auto"/>
              <w:right w:val="nil"/>
            </w:tcBorders>
            <w:shd w:val="clear" w:color="auto" w:fill="FFFFFF"/>
            <w:vAlign w:val="bottom"/>
          </w:tcPr>
          <w:p w:rsidR="00BE2ABF" w:rsidRPr="0073460F" w:rsidRDefault="00BE2ABF" w:rsidP="00AE32B1">
            <w:pPr>
              <w:autoSpaceDE w:val="0"/>
              <w:autoSpaceDN w:val="0"/>
              <w:adjustRightInd w:val="0"/>
              <w:ind w:left="60" w:right="60"/>
              <w:jc w:val="center"/>
              <w:rPr>
                <w:rFonts w:ascii="Arial" w:hAnsi="Arial" w:cs="Arial"/>
                <w:color w:val="000000"/>
                <w:sz w:val="18"/>
                <w:szCs w:val="18"/>
              </w:rPr>
            </w:pPr>
            <w:r w:rsidRPr="0073460F">
              <w:rPr>
                <w:rFonts w:ascii="Arial" w:hAnsi="Arial" w:cs="Arial"/>
                <w:color w:val="000000"/>
                <w:sz w:val="18"/>
                <w:szCs w:val="18"/>
              </w:rPr>
              <w:t>B</w:t>
            </w:r>
          </w:p>
        </w:tc>
        <w:tc>
          <w:tcPr>
            <w:tcW w:w="1418" w:type="dxa"/>
            <w:tcBorders>
              <w:top w:val="single" w:sz="4" w:space="0" w:color="auto"/>
              <w:left w:val="nil"/>
              <w:bottom w:val="single" w:sz="4" w:space="0" w:color="auto"/>
              <w:right w:val="nil"/>
            </w:tcBorders>
            <w:shd w:val="clear" w:color="auto" w:fill="FFFFFF"/>
            <w:vAlign w:val="bottom"/>
          </w:tcPr>
          <w:p w:rsidR="00BE2ABF" w:rsidRPr="0073460F" w:rsidRDefault="00BE2ABF" w:rsidP="00AE32B1">
            <w:pPr>
              <w:autoSpaceDE w:val="0"/>
              <w:autoSpaceDN w:val="0"/>
              <w:adjustRightInd w:val="0"/>
              <w:ind w:left="60" w:right="60"/>
              <w:jc w:val="center"/>
              <w:rPr>
                <w:rFonts w:ascii="Arial" w:hAnsi="Arial" w:cs="Arial"/>
                <w:color w:val="000000"/>
                <w:sz w:val="18"/>
                <w:szCs w:val="18"/>
              </w:rPr>
            </w:pPr>
            <w:r w:rsidRPr="0073460F">
              <w:rPr>
                <w:rFonts w:ascii="Arial" w:hAnsi="Arial" w:cs="Arial"/>
                <w:color w:val="000000"/>
                <w:sz w:val="18"/>
                <w:szCs w:val="18"/>
              </w:rPr>
              <w:t>Std. Error</w:t>
            </w:r>
          </w:p>
        </w:tc>
        <w:tc>
          <w:tcPr>
            <w:tcW w:w="2551" w:type="dxa"/>
            <w:tcBorders>
              <w:top w:val="single" w:sz="4" w:space="0" w:color="auto"/>
              <w:left w:val="nil"/>
              <w:bottom w:val="single" w:sz="4" w:space="0" w:color="auto"/>
              <w:right w:val="nil"/>
            </w:tcBorders>
            <w:shd w:val="clear" w:color="auto" w:fill="FFFFFF"/>
            <w:vAlign w:val="bottom"/>
          </w:tcPr>
          <w:p w:rsidR="00BE2ABF" w:rsidRPr="0073460F" w:rsidRDefault="00BE2ABF" w:rsidP="00AE32B1">
            <w:pPr>
              <w:autoSpaceDE w:val="0"/>
              <w:autoSpaceDN w:val="0"/>
              <w:adjustRightInd w:val="0"/>
              <w:ind w:left="60" w:right="60"/>
              <w:jc w:val="center"/>
              <w:rPr>
                <w:rFonts w:ascii="Arial" w:hAnsi="Arial" w:cs="Arial"/>
                <w:color w:val="000000"/>
                <w:sz w:val="18"/>
                <w:szCs w:val="18"/>
              </w:rPr>
            </w:pPr>
            <w:r w:rsidRPr="0073460F">
              <w:rPr>
                <w:rFonts w:ascii="Arial" w:hAnsi="Arial" w:cs="Arial"/>
                <w:color w:val="000000"/>
                <w:sz w:val="18"/>
                <w:szCs w:val="18"/>
              </w:rPr>
              <w:t>Beta</w:t>
            </w:r>
          </w:p>
        </w:tc>
      </w:tr>
      <w:tr w:rsidR="00BE2ABF" w:rsidRPr="0073460F" w:rsidTr="004E1D96">
        <w:trPr>
          <w:cantSplit/>
        </w:trPr>
        <w:tc>
          <w:tcPr>
            <w:tcW w:w="426" w:type="dxa"/>
            <w:vMerge w:val="restart"/>
            <w:tcBorders>
              <w:top w:val="single" w:sz="4" w:space="0" w:color="auto"/>
              <w:left w:val="nil"/>
              <w:bottom w:val="single" w:sz="4" w:space="0" w:color="auto"/>
              <w:right w:val="nil"/>
            </w:tcBorders>
            <w:shd w:val="clear" w:color="auto" w:fill="FFFFFF"/>
          </w:tcPr>
          <w:p w:rsidR="00BE2ABF" w:rsidRPr="0073460F" w:rsidRDefault="00BE2ABF" w:rsidP="00AE32B1">
            <w:pPr>
              <w:autoSpaceDE w:val="0"/>
              <w:autoSpaceDN w:val="0"/>
              <w:adjustRightInd w:val="0"/>
              <w:ind w:left="60" w:right="60"/>
              <w:rPr>
                <w:rFonts w:ascii="Arial" w:hAnsi="Arial" w:cs="Arial"/>
                <w:color w:val="000000"/>
                <w:sz w:val="18"/>
                <w:szCs w:val="18"/>
              </w:rPr>
            </w:pPr>
            <w:r w:rsidRPr="0073460F">
              <w:rPr>
                <w:rFonts w:ascii="Arial" w:hAnsi="Arial" w:cs="Arial"/>
                <w:color w:val="000000"/>
                <w:sz w:val="18"/>
                <w:szCs w:val="18"/>
              </w:rPr>
              <w:t>1</w:t>
            </w:r>
          </w:p>
        </w:tc>
        <w:tc>
          <w:tcPr>
            <w:tcW w:w="1559" w:type="dxa"/>
            <w:tcBorders>
              <w:top w:val="single" w:sz="4" w:space="0" w:color="auto"/>
              <w:left w:val="nil"/>
              <w:bottom w:val="single" w:sz="4" w:space="0" w:color="auto"/>
              <w:right w:val="nil"/>
            </w:tcBorders>
            <w:shd w:val="clear" w:color="auto" w:fill="FFFFFF"/>
          </w:tcPr>
          <w:p w:rsidR="00BE2ABF" w:rsidRPr="00BD58D0" w:rsidRDefault="00BE2ABF" w:rsidP="00AE32B1">
            <w:pPr>
              <w:autoSpaceDE w:val="0"/>
              <w:autoSpaceDN w:val="0"/>
              <w:adjustRightInd w:val="0"/>
              <w:ind w:left="60" w:right="60"/>
              <w:rPr>
                <w:rFonts w:ascii="Arial" w:hAnsi="Arial" w:cs="Arial"/>
                <w:i/>
                <w:color w:val="000000"/>
                <w:sz w:val="18"/>
                <w:szCs w:val="18"/>
              </w:rPr>
            </w:pPr>
            <w:r w:rsidRPr="00BD58D0">
              <w:rPr>
                <w:rFonts w:ascii="Arial" w:hAnsi="Arial" w:cs="Arial"/>
                <w:i/>
                <w:color w:val="000000"/>
                <w:sz w:val="18"/>
                <w:szCs w:val="18"/>
              </w:rPr>
              <w:t>(Constant)</w:t>
            </w:r>
          </w:p>
        </w:tc>
        <w:tc>
          <w:tcPr>
            <w:tcW w:w="850" w:type="dxa"/>
            <w:tcBorders>
              <w:top w:val="single" w:sz="4" w:space="0" w:color="auto"/>
              <w:left w:val="nil"/>
              <w:bottom w:val="single" w:sz="4" w:space="0" w:color="auto"/>
              <w:right w:val="nil"/>
            </w:tcBorders>
            <w:shd w:val="clear" w:color="auto" w:fill="FFFFFF"/>
            <w:vAlign w:val="center"/>
          </w:tcPr>
          <w:p w:rsidR="00BE2ABF" w:rsidRPr="0073460F" w:rsidRDefault="00BE2ABF" w:rsidP="00AE32B1">
            <w:pPr>
              <w:autoSpaceDE w:val="0"/>
              <w:autoSpaceDN w:val="0"/>
              <w:adjustRightInd w:val="0"/>
              <w:ind w:left="60" w:right="60"/>
              <w:jc w:val="right"/>
              <w:rPr>
                <w:rFonts w:ascii="Arial" w:hAnsi="Arial" w:cs="Arial"/>
                <w:color w:val="000000"/>
                <w:sz w:val="18"/>
                <w:szCs w:val="18"/>
              </w:rPr>
            </w:pPr>
            <w:r w:rsidRPr="0073460F">
              <w:rPr>
                <w:rFonts w:ascii="Arial" w:hAnsi="Arial" w:cs="Arial"/>
                <w:color w:val="000000"/>
                <w:sz w:val="18"/>
                <w:szCs w:val="18"/>
              </w:rPr>
              <w:t>46.023</w:t>
            </w:r>
          </w:p>
        </w:tc>
        <w:tc>
          <w:tcPr>
            <w:tcW w:w="1418" w:type="dxa"/>
            <w:tcBorders>
              <w:top w:val="single" w:sz="4" w:space="0" w:color="auto"/>
              <w:left w:val="nil"/>
              <w:bottom w:val="single" w:sz="4" w:space="0" w:color="auto"/>
              <w:right w:val="nil"/>
            </w:tcBorders>
            <w:shd w:val="clear" w:color="auto" w:fill="FFFFFF"/>
            <w:vAlign w:val="center"/>
          </w:tcPr>
          <w:p w:rsidR="00BE2ABF" w:rsidRPr="0073460F" w:rsidRDefault="00BE2ABF" w:rsidP="00AE32B1">
            <w:pPr>
              <w:autoSpaceDE w:val="0"/>
              <w:autoSpaceDN w:val="0"/>
              <w:adjustRightInd w:val="0"/>
              <w:ind w:left="60" w:right="60"/>
              <w:jc w:val="right"/>
              <w:rPr>
                <w:rFonts w:ascii="Arial" w:hAnsi="Arial" w:cs="Arial"/>
                <w:color w:val="000000"/>
                <w:sz w:val="18"/>
                <w:szCs w:val="18"/>
              </w:rPr>
            </w:pPr>
            <w:r w:rsidRPr="0073460F">
              <w:rPr>
                <w:rFonts w:ascii="Arial" w:hAnsi="Arial" w:cs="Arial"/>
                <w:color w:val="000000"/>
                <w:sz w:val="18"/>
                <w:szCs w:val="18"/>
              </w:rPr>
              <w:t>1.130</w:t>
            </w:r>
          </w:p>
        </w:tc>
        <w:tc>
          <w:tcPr>
            <w:tcW w:w="2551" w:type="dxa"/>
            <w:tcBorders>
              <w:top w:val="single" w:sz="4" w:space="0" w:color="auto"/>
              <w:left w:val="nil"/>
              <w:bottom w:val="single" w:sz="4" w:space="0" w:color="auto"/>
              <w:right w:val="nil"/>
            </w:tcBorders>
            <w:shd w:val="clear" w:color="auto" w:fill="FFFFFF"/>
            <w:vAlign w:val="center"/>
          </w:tcPr>
          <w:p w:rsidR="00BE2ABF" w:rsidRPr="0073460F" w:rsidRDefault="00BE2ABF" w:rsidP="00AE32B1">
            <w:pPr>
              <w:autoSpaceDE w:val="0"/>
              <w:autoSpaceDN w:val="0"/>
              <w:adjustRightInd w:val="0"/>
              <w:rPr>
                <w:sz w:val="24"/>
                <w:szCs w:val="24"/>
              </w:rPr>
            </w:pPr>
          </w:p>
        </w:tc>
      </w:tr>
      <w:tr w:rsidR="00BE2ABF" w:rsidRPr="0073460F" w:rsidTr="00BE2ABF">
        <w:trPr>
          <w:cantSplit/>
          <w:trHeight w:val="400"/>
        </w:trPr>
        <w:tc>
          <w:tcPr>
            <w:tcW w:w="426" w:type="dxa"/>
            <w:vMerge/>
            <w:tcBorders>
              <w:top w:val="single" w:sz="4" w:space="0" w:color="auto"/>
              <w:left w:val="nil"/>
              <w:bottom w:val="single" w:sz="4" w:space="0" w:color="auto"/>
              <w:right w:val="nil"/>
            </w:tcBorders>
            <w:shd w:val="clear" w:color="auto" w:fill="FFFFFF"/>
          </w:tcPr>
          <w:p w:rsidR="00BE2ABF" w:rsidRPr="0073460F" w:rsidRDefault="00BE2ABF" w:rsidP="00AE32B1">
            <w:pPr>
              <w:autoSpaceDE w:val="0"/>
              <w:autoSpaceDN w:val="0"/>
              <w:adjustRightInd w:val="0"/>
              <w:rPr>
                <w:rFonts w:ascii="Arial" w:hAnsi="Arial" w:cs="Arial"/>
                <w:color w:val="000000"/>
                <w:sz w:val="18"/>
                <w:szCs w:val="18"/>
              </w:rPr>
            </w:pPr>
          </w:p>
        </w:tc>
        <w:tc>
          <w:tcPr>
            <w:tcW w:w="1559" w:type="dxa"/>
            <w:tcBorders>
              <w:top w:val="single" w:sz="4" w:space="0" w:color="auto"/>
              <w:left w:val="nil"/>
              <w:bottom w:val="single" w:sz="4" w:space="0" w:color="auto"/>
              <w:right w:val="nil"/>
            </w:tcBorders>
            <w:shd w:val="clear" w:color="auto" w:fill="FFFFFF"/>
          </w:tcPr>
          <w:p w:rsidR="00BE2ABF" w:rsidRPr="0073460F" w:rsidRDefault="00BE2ABF" w:rsidP="00AE32B1">
            <w:pPr>
              <w:autoSpaceDE w:val="0"/>
              <w:autoSpaceDN w:val="0"/>
              <w:adjustRightInd w:val="0"/>
              <w:ind w:left="60" w:right="60"/>
              <w:rPr>
                <w:rFonts w:ascii="Arial" w:hAnsi="Arial" w:cs="Arial"/>
                <w:color w:val="000000"/>
                <w:sz w:val="18"/>
                <w:szCs w:val="18"/>
              </w:rPr>
            </w:pPr>
            <w:r w:rsidRPr="0073460F">
              <w:rPr>
                <w:rFonts w:ascii="Arial" w:hAnsi="Arial" w:cs="Arial"/>
                <w:color w:val="000000"/>
                <w:sz w:val="18"/>
                <w:szCs w:val="18"/>
              </w:rPr>
              <w:t>BUDAYA KERJA (X1)</w:t>
            </w:r>
          </w:p>
        </w:tc>
        <w:tc>
          <w:tcPr>
            <w:tcW w:w="850" w:type="dxa"/>
            <w:tcBorders>
              <w:top w:val="single" w:sz="4" w:space="0" w:color="auto"/>
              <w:left w:val="nil"/>
              <w:bottom w:val="single" w:sz="4" w:space="0" w:color="auto"/>
              <w:right w:val="nil"/>
            </w:tcBorders>
            <w:shd w:val="clear" w:color="auto" w:fill="FFFFFF"/>
            <w:vAlign w:val="center"/>
          </w:tcPr>
          <w:p w:rsidR="00BE2ABF" w:rsidRPr="0073460F" w:rsidRDefault="00BE2ABF" w:rsidP="00AE32B1">
            <w:pPr>
              <w:autoSpaceDE w:val="0"/>
              <w:autoSpaceDN w:val="0"/>
              <w:adjustRightInd w:val="0"/>
              <w:ind w:left="60" w:right="60"/>
              <w:jc w:val="right"/>
              <w:rPr>
                <w:rFonts w:ascii="Arial" w:hAnsi="Arial" w:cs="Arial"/>
                <w:color w:val="000000"/>
                <w:sz w:val="18"/>
                <w:szCs w:val="18"/>
              </w:rPr>
            </w:pPr>
            <w:r w:rsidRPr="0073460F">
              <w:rPr>
                <w:rFonts w:ascii="Arial" w:hAnsi="Arial" w:cs="Arial"/>
                <w:color w:val="000000"/>
                <w:sz w:val="18"/>
                <w:szCs w:val="18"/>
              </w:rPr>
              <w:t>.054</w:t>
            </w:r>
          </w:p>
        </w:tc>
        <w:tc>
          <w:tcPr>
            <w:tcW w:w="1418" w:type="dxa"/>
            <w:tcBorders>
              <w:top w:val="single" w:sz="4" w:space="0" w:color="auto"/>
              <w:left w:val="nil"/>
              <w:bottom w:val="single" w:sz="4" w:space="0" w:color="auto"/>
              <w:right w:val="nil"/>
            </w:tcBorders>
            <w:shd w:val="clear" w:color="auto" w:fill="FFFFFF"/>
            <w:vAlign w:val="center"/>
          </w:tcPr>
          <w:p w:rsidR="00BE2ABF" w:rsidRPr="0073460F" w:rsidRDefault="00BE2ABF" w:rsidP="00AE32B1">
            <w:pPr>
              <w:autoSpaceDE w:val="0"/>
              <w:autoSpaceDN w:val="0"/>
              <w:adjustRightInd w:val="0"/>
              <w:ind w:left="60" w:right="60"/>
              <w:jc w:val="right"/>
              <w:rPr>
                <w:rFonts w:ascii="Arial" w:hAnsi="Arial" w:cs="Arial"/>
                <w:color w:val="000000"/>
                <w:sz w:val="18"/>
                <w:szCs w:val="18"/>
              </w:rPr>
            </w:pPr>
            <w:r w:rsidRPr="0073460F">
              <w:rPr>
                <w:rFonts w:ascii="Arial" w:hAnsi="Arial" w:cs="Arial"/>
                <w:color w:val="000000"/>
                <w:sz w:val="18"/>
                <w:szCs w:val="18"/>
              </w:rPr>
              <w:t>.015</w:t>
            </w:r>
          </w:p>
        </w:tc>
        <w:tc>
          <w:tcPr>
            <w:tcW w:w="2551" w:type="dxa"/>
            <w:tcBorders>
              <w:top w:val="single" w:sz="4" w:space="0" w:color="auto"/>
              <w:left w:val="nil"/>
              <w:bottom w:val="single" w:sz="4" w:space="0" w:color="auto"/>
              <w:right w:val="nil"/>
            </w:tcBorders>
            <w:shd w:val="clear" w:color="auto" w:fill="FFFFFF"/>
            <w:vAlign w:val="center"/>
          </w:tcPr>
          <w:p w:rsidR="00BE2ABF" w:rsidRPr="0073460F" w:rsidRDefault="00BE2ABF" w:rsidP="00AE32B1">
            <w:pPr>
              <w:autoSpaceDE w:val="0"/>
              <w:autoSpaceDN w:val="0"/>
              <w:adjustRightInd w:val="0"/>
              <w:ind w:left="60" w:right="60"/>
              <w:jc w:val="right"/>
              <w:rPr>
                <w:rFonts w:ascii="Arial" w:hAnsi="Arial" w:cs="Arial"/>
                <w:color w:val="000000"/>
                <w:sz w:val="18"/>
                <w:szCs w:val="18"/>
              </w:rPr>
            </w:pPr>
            <w:r w:rsidRPr="0073460F">
              <w:rPr>
                <w:rFonts w:ascii="Arial" w:hAnsi="Arial" w:cs="Arial"/>
                <w:color w:val="000000"/>
                <w:sz w:val="18"/>
                <w:szCs w:val="18"/>
              </w:rPr>
              <w:t>.383</w:t>
            </w:r>
          </w:p>
        </w:tc>
      </w:tr>
      <w:tr w:rsidR="00BE2ABF" w:rsidRPr="0073460F" w:rsidTr="00AE32B1">
        <w:trPr>
          <w:cantSplit/>
        </w:trPr>
        <w:tc>
          <w:tcPr>
            <w:tcW w:w="6804" w:type="dxa"/>
            <w:gridSpan w:val="5"/>
            <w:tcBorders>
              <w:top w:val="single" w:sz="4" w:space="0" w:color="auto"/>
              <w:left w:val="nil"/>
              <w:bottom w:val="single" w:sz="4" w:space="0" w:color="auto"/>
              <w:right w:val="nil"/>
            </w:tcBorders>
            <w:shd w:val="clear" w:color="auto" w:fill="FFFFFF"/>
          </w:tcPr>
          <w:p w:rsidR="00BE2ABF" w:rsidRPr="0073460F" w:rsidRDefault="00BE2ABF" w:rsidP="00AE32B1">
            <w:pPr>
              <w:autoSpaceDE w:val="0"/>
              <w:autoSpaceDN w:val="0"/>
              <w:adjustRightInd w:val="0"/>
              <w:ind w:left="60" w:right="60"/>
              <w:rPr>
                <w:rFonts w:ascii="Arial" w:hAnsi="Arial" w:cs="Arial"/>
                <w:color w:val="000000"/>
                <w:sz w:val="18"/>
                <w:szCs w:val="18"/>
              </w:rPr>
            </w:pPr>
            <w:r w:rsidRPr="0073460F">
              <w:rPr>
                <w:rFonts w:ascii="Arial" w:hAnsi="Arial" w:cs="Arial"/>
                <w:color w:val="000000"/>
                <w:sz w:val="18"/>
                <w:szCs w:val="18"/>
              </w:rPr>
              <w:t>a. Dependent Variab</w:t>
            </w:r>
            <w:r w:rsidR="00436877">
              <w:rPr>
                <w:rFonts w:asciiTheme="minorEastAsia" w:eastAsiaTheme="minorEastAsia" w:hAnsiTheme="minorEastAsia" w:cs="Arial" w:hint="eastAsia"/>
                <w:color w:val="000000"/>
                <w:sz w:val="18"/>
                <w:szCs w:val="18"/>
                <w:lang w:eastAsia="zh-CN"/>
              </w:rPr>
              <w:t>I</w:t>
            </w:r>
            <w:r w:rsidRPr="0073460F">
              <w:rPr>
                <w:rFonts w:asciiTheme="minorEastAsia" w:eastAsiaTheme="minorEastAsia" w:hAnsiTheme="minorEastAsia" w:cs="Arial" w:hint="eastAsia"/>
                <w:color w:val="000000"/>
                <w:sz w:val="18"/>
                <w:szCs w:val="18"/>
                <w:lang w:eastAsia="zh-CN"/>
              </w:rPr>
              <w:t>e</w:t>
            </w:r>
            <w:r w:rsidRPr="0073460F">
              <w:rPr>
                <w:rFonts w:ascii="Arial" w:hAnsi="Arial" w:cs="Arial"/>
                <w:color w:val="000000"/>
                <w:sz w:val="18"/>
                <w:szCs w:val="18"/>
              </w:rPr>
              <w:t>: K</w:t>
            </w:r>
            <w:r w:rsidR="00CF7AF9">
              <w:rPr>
                <w:rFonts w:asciiTheme="minorEastAsia" w:eastAsiaTheme="minorEastAsia" w:hAnsiTheme="minorEastAsia" w:cs="Arial" w:hint="eastAsia"/>
                <w:color w:val="000000"/>
                <w:sz w:val="18"/>
                <w:szCs w:val="18"/>
                <w:lang w:eastAsia="zh-CN"/>
              </w:rPr>
              <w:t>l</w:t>
            </w:r>
            <w:r w:rsidRPr="0073460F">
              <w:rPr>
                <w:rFonts w:ascii="Arial" w:hAnsi="Arial" w:cs="Arial"/>
                <w:color w:val="000000"/>
                <w:sz w:val="18"/>
                <w:szCs w:val="18"/>
              </w:rPr>
              <w:t>NERJA PEGAWA</w:t>
            </w:r>
            <w:r w:rsidR="00436877">
              <w:rPr>
                <w:rFonts w:asciiTheme="minorEastAsia" w:eastAsiaTheme="minorEastAsia" w:hAnsiTheme="minorEastAsia" w:cs="Arial" w:hint="eastAsia"/>
                <w:color w:val="000000"/>
                <w:sz w:val="18"/>
                <w:szCs w:val="18"/>
                <w:lang w:eastAsia="zh-CN"/>
              </w:rPr>
              <w:t>l</w:t>
            </w:r>
            <w:r w:rsidRPr="0073460F">
              <w:rPr>
                <w:rFonts w:ascii="Arial" w:hAnsi="Arial" w:cs="Arial"/>
                <w:color w:val="000000"/>
                <w:sz w:val="18"/>
                <w:szCs w:val="18"/>
              </w:rPr>
              <w:t xml:space="preserve"> (Y)</w:t>
            </w:r>
          </w:p>
        </w:tc>
      </w:tr>
      <w:tr w:rsidR="00AE32B1" w:rsidRPr="0073460F" w:rsidTr="004E1D96">
        <w:trPr>
          <w:cantSplit/>
        </w:trPr>
        <w:tc>
          <w:tcPr>
            <w:tcW w:w="6804" w:type="dxa"/>
            <w:gridSpan w:val="5"/>
            <w:tcBorders>
              <w:top w:val="single" w:sz="4" w:space="0" w:color="auto"/>
              <w:left w:val="nil"/>
              <w:bottom w:val="nil"/>
              <w:right w:val="nil"/>
            </w:tcBorders>
            <w:shd w:val="clear" w:color="auto" w:fill="FFFFFF"/>
          </w:tcPr>
          <w:p w:rsidR="00AE32B1" w:rsidRPr="0073460F" w:rsidRDefault="00AE32B1" w:rsidP="00AE32B1">
            <w:pPr>
              <w:autoSpaceDE w:val="0"/>
              <w:autoSpaceDN w:val="0"/>
              <w:adjustRightInd w:val="0"/>
              <w:ind w:left="60" w:right="60"/>
              <w:rPr>
                <w:rFonts w:ascii="Arial" w:hAnsi="Arial" w:cs="Arial"/>
                <w:color w:val="000000"/>
                <w:sz w:val="18"/>
                <w:szCs w:val="18"/>
              </w:rPr>
            </w:pPr>
          </w:p>
        </w:tc>
      </w:tr>
    </w:tbl>
    <w:p w:rsidR="00320C56" w:rsidRPr="0033683D" w:rsidRDefault="00320C56" w:rsidP="0033683D">
      <w:pPr>
        <w:widowControl w:val="0"/>
        <w:tabs>
          <w:tab w:val="left" w:pos="868"/>
          <w:tab w:val="left" w:pos="1078"/>
          <w:tab w:val="left" w:pos="1985"/>
          <w:tab w:val="left" w:pos="2127"/>
          <w:tab w:val="left" w:pos="2552"/>
          <w:tab w:val="left" w:pos="2694"/>
        </w:tabs>
        <w:autoSpaceDE w:val="0"/>
        <w:autoSpaceDN w:val="0"/>
        <w:spacing w:before="74" w:line="360" w:lineRule="auto"/>
        <w:ind w:left="1418"/>
        <w:rPr>
          <w:lang w:val="id-ID"/>
        </w:rPr>
        <w:sectPr w:rsidR="00320C56" w:rsidRPr="0033683D" w:rsidSect="00F3473E">
          <w:type w:val="continuous"/>
          <w:pgSz w:w="11906" w:h="16838" w:code="9"/>
          <w:pgMar w:top="1701" w:right="1701" w:bottom="1701" w:left="1701" w:header="850" w:footer="709" w:gutter="0"/>
          <w:cols w:space="708"/>
          <w:docGrid w:linePitch="360"/>
        </w:sectPr>
      </w:pPr>
    </w:p>
    <w:p w:rsidR="008E4FD1" w:rsidRPr="00C22756" w:rsidRDefault="0033683D" w:rsidP="0033683D">
      <w:pPr>
        <w:spacing w:line="276" w:lineRule="auto"/>
        <w:jc w:val="both"/>
        <w:rPr>
          <w:sz w:val="22"/>
          <w:szCs w:val="22"/>
        </w:rPr>
      </w:pPr>
      <w:r>
        <w:rPr>
          <w:rFonts w:asciiTheme="minorEastAsia" w:eastAsiaTheme="minorEastAsia" w:hAnsiTheme="minorEastAsia" w:hint="eastAsia"/>
          <w:sz w:val="22"/>
          <w:szCs w:val="22"/>
          <w:lang w:eastAsia="zh-CN"/>
        </w:rPr>
        <w:t xml:space="preserve">         </w:t>
      </w:r>
      <w:r w:rsidR="00CB34BF" w:rsidRPr="00CB34BF">
        <w:rPr>
          <w:rFonts w:eastAsiaTheme="minorEastAsia"/>
          <w:sz w:val="22"/>
          <w:szCs w:val="22"/>
          <w:lang w:eastAsia="zh-CN"/>
        </w:rPr>
        <w:t>N</w:t>
      </w:r>
      <w:r w:rsidR="008E4FD1" w:rsidRPr="00CB34BF">
        <w:rPr>
          <w:sz w:val="22"/>
          <w:szCs w:val="22"/>
        </w:rPr>
        <w:t>ilai</w:t>
      </w:r>
      <w:r w:rsidR="008E4FD1" w:rsidRPr="00C22756">
        <w:rPr>
          <w:sz w:val="22"/>
          <w:szCs w:val="22"/>
        </w:rPr>
        <w:t xml:space="preserve"> konstanta persamaan a = 46.023 menunjukkan bahwa variabel Kinerja Karyawan akan memiliki nilai sebesar 46.023 satuan jika tidak ada variabel Budaya Kerja. Sedangkan nilai koefisien regresi Budaya Kerja b = 0,054 </w:t>
      </w:r>
      <w:r w:rsidR="008E4FD1" w:rsidRPr="00905962">
        <w:rPr>
          <w:sz w:val="22"/>
          <w:szCs w:val="22"/>
        </w:rPr>
        <w:t>me</w:t>
      </w:r>
      <w:r w:rsidR="00CA3122" w:rsidRPr="00905962">
        <w:rPr>
          <w:rFonts w:eastAsiaTheme="minorEastAsia"/>
          <w:sz w:val="22"/>
          <w:szCs w:val="22"/>
          <w:lang w:eastAsia="zh-CN"/>
        </w:rPr>
        <w:t>nyata</w:t>
      </w:r>
      <w:r w:rsidR="008E4FD1" w:rsidRPr="00905962">
        <w:rPr>
          <w:sz w:val="22"/>
          <w:szCs w:val="22"/>
        </w:rPr>
        <w:t>kan</w:t>
      </w:r>
      <w:r w:rsidR="008E4FD1" w:rsidRPr="00C22756">
        <w:rPr>
          <w:sz w:val="22"/>
          <w:szCs w:val="22"/>
        </w:rPr>
        <w:t xml:space="preserve"> bahwa </w:t>
      </w:r>
      <w:r w:rsidR="006D6EBC" w:rsidRPr="006D6EBC">
        <w:rPr>
          <w:rFonts w:eastAsiaTheme="minorEastAsia"/>
          <w:sz w:val="22"/>
          <w:szCs w:val="22"/>
          <w:lang w:eastAsia="zh-CN"/>
        </w:rPr>
        <w:t>variabeI</w:t>
      </w:r>
      <w:r w:rsidR="008E4FD1" w:rsidRPr="00C22756">
        <w:rPr>
          <w:sz w:val="22"/>
          <w:szCs w:val="22"/>
        </w:rPr>
        <w:t xml:space="preserve"> tersebut akan </w:t>
      </w:r>
      <w:r w:rsidR="00656A1B" w:rsidRPr="00656A1B">
        <w:rPr>
          <w:rFonts w:eastAsiaTheme="minorEastAsia"/>
          <w:sz w:val="22"/>
          <w:szCs w:val="22"/>
          <w:lang w:eastAsia="zh-CN"/>
        </w:rPr>
        <w:t>naik</w:t>
      </w:r>
      <w:r w:rsidR="008E4FD1" w:rsidRPr="00C22756">
        <w:rPr>
          <w:rFonts w:asciiTheme="minorEastAsia" w:eastAsiaTheme="minorEastAsia" w:hAnsiTheme="minorEastAsia" w:hint="eastAsia"/>
          <w:sz w:val="22"/>
          <w:szCs w:val="22"/>
          <w:lang w:eastAsia="zh-CN"/>
        </w:rPr>
        <w:t xml:space="preserve"> </w:t>
      </w:r>
      <w:r w:rsidR="008E4FD1" w:rsidRPr="00C22756">
        <w:rPr>
          <w:sz w:val="22"/>
          <w:szCs w:val="22"/>
        </w:rPr>
        <w:t xml:space="preserve">setiap </w:t>
      </w:r>
      <w:r w:rsidR="008E4FD1" w:rsidRPr="00C22756">
        <w:rPr>
          <w:sz w:val="22"/>
          <w:szCs w:val="22"/>
        </w:rPr>
        <w:t>kali terjadi peningkatan unit variabe</w:t>
      </w:r>
      <w:r w:rsidR="001E6A5F">
        <w:rPr>
          <w:rFonts w:asciiTheme="minorEastAsia" w:eastAsiaTheme="minorEastAsia" w:hAnsiTheme="minorEastAsia" w:hint="eastAsia"/>
          <w:sz w:val="22"/>
          <w:szCs w:val="22"/>
          <w:lang w:eastAsia="zh-CN"/>
        </w:rPr>
        <w:t>I</w:t>
      </w:r>
      <w:r w:rsidR="008E4FD1" w:rsidRPr="00C22756">
        <w:rPr>
          <w:sz w:val="22"/>
          <w:szCs w:val="22"/>
        </w:rPr>
        <w:t xml:space="preserve"> Budaya Kerja. Kinerja pegawai sebesar 0,054 unit.</w:t>
      </w:r>
    </w:p>
    <w:p w:rsidR="00BE2ABF" w:rsidRPr="00A40C6B" w:rsidRDefault="00BE2ABF" w:rsidP="00320C56">
      <w:pPr>
        <w:pStyle w:val="DaftarParagraf"/>
        <w:widowControl w:val="0"/>
        <w:numPr>
          <w:ilvl w:val="0"/>
          <w:numId w:val="30"/>
        </w:numPr>
        <w:tabs>
          <w:tab w:val="left" w:pos="868"/>
          <w:tab w:val="left" w:pos="1078"/>
          <w:tab w:val="left" w:pos="1985"/>
          <w:tab w:val="left" w:pos="2127"/>
          <w:tab w:val="left" w:pos="2552"/>
          <w:tab w:val="left" w:pos="2694"/>
        </w:tabs>
        <w:autoSpaceDE w:val="0"/>
        <w:autoSpaceDN w:val="0"/>
        <w:spacing w:before="74"/>
        <w:ind w:left="284" w:hanging="284"/>
      </w:pPr>
      <w:r w:rsidRPr="00A40C6B">
        <w:t>Koefisien Kore</w:t>
      </w:r>
      <w:r w:rsidR="002344BF">
        <w:rPr>
          <w:rFonts w:asciiTheme="minorEastAsia" w:eastAsiaTheme="minorEastAsia" w:hAnsiTheme="minorEastAsia" w:hint="eastAsia"/>
          <w:lang w:eastAsia="zh-CN"/>
        </w:rPr>
        <w:t>I</w:t>
      </w:r>
      <w:r w:rsidRPr="00A40C6B">
        <w:t>asi Budaya kerja terhadapKinerjapegawai</w:t>
      </w:r>
    </w:p>
    <w:p w:rsidR="00320C56" w:rsidRDefault="00320C56" w:rsidP="00BE2ABF">
      <w:pPr>
        <w:pStyle w:val="DaftarParagraf"/>
        <w:widowControl w:val="0"/>
        <w:tabs>
          <w:tab w:val="left" w:pos="868"/>
          <w:tab w:val="left" w:pos="1078"/>
          <w:tab w:val="left" w:pos="1985"/>
          <w:tab w:val="left" w:pos="2127"/>
          <w:tab w:val="left" w:pos="2552"/>
          <w:tab w:val="left" w:pos="2694"/>
        </w:tabs>
        <w:autoSpaceDE w:val="0"/>
        <w:autoSpaceDN w:val="0"/>
        <w:spacing w:before="74"/>
        <w:jc w:val="center"/>
        <w:rPr>
          <w:b/>
          <w:lang w:val="id-ID"/>
        </w:rPr>
        <w:sectPr w:rsidR="00320C56" w:rsidSect="00320C56">
          <w:type w:val="continuous"/>
          <w:pgSz w:w="11906" w:h="16838" w:code="9"/>
          <w:pgMar w:top="1701" w:right="1701" w:bottom="1701" w:left="1701" w:header="850" w:footer="709" w:gutter="0"/>
          <w:cols w:num="2" w:space="708"/>
          <w:docGrid w:linePitch="360"/>
        </w:sectPr>
      </w:pPr>
    </w:p>
    <w:p w:rsidR="00AE32B1" w:rsidRDefault="00AE32B1" w:rsidP="00BE2ABF">
      <w:pPr>
        <w:pStyle w:val="DaftarParagraf"/>
        <w:widowControl w:val="0"/>
        <w:tabs>
          <w:tab w:val="left" w:pos="868"/>
          <w:tab w:val="left" w:pos="1078"/>
          <w:tab w:val="left" w:pos="1985"/>
          <w:tab w:val="left" w:pos="2127"/>
          <w:tab w:val="left" w:pos="2552"/>
          <w:tab w:val="left" w:pos="2694"/>
        </w:tabs>
        <w:autoSpaceDE w:val="0"/>
        <w:autoSpaceDN w:val="0"/>
        <w:spacing w:before="74"/>
        <w:jc w:val="center"/>
        <w:rPr>
          <w:b/>
          <w:lang w:val="en-US"/>
        </w:rPr>
      </w:pPr>
    </w:p>
    <w:p w:rsidR="00BE2ABF" w:rsidRPr="00BE2ABF" w:rsidRDefault="004D5123" w:rsidP="00BE2ABF">
      <w:pPr>
        <w:pStyle w:val="DaftarParagraf"/>
        <w:widowControl w:val="0"/>
        <w:tabs>
          <w:tab w:val="left" w:pos="868"/>
          <w:tab w:val="left" w:pos="1078"/>
          <w:tab w:val="left" w:pos="1985"/>
          <w:tab w:val="left" w:pos="2127"/>
          <w:tab w:val="left" w:pos="2552"/>
          <w:tab w:val="left" w:pos="2694"/>
        </w:tabs>
        <w:autoSpaceDE w:val="0"/>
        <w:autoSpaceDN w:val="0"/>
        <w:spacing w:before="74"/>
        <w:jc w:val="center"/>
        <w:rPr>
          <w:b/>
        </w:rPr>
      </w:pPr>
      <w:proofErr w:type="spellStart"/>
      <w:r>
        <w:rPr>
          <w:b/>
          <w:lang w:val="id-ID"/>
        </w:rPr>
        <w:t>Tabe</w:t>
      </w:r>
      <w:r w:rsidR="002344BF">
        <w:rPr>
          <w:rFonts w:asciiTheme="minorEastAsia" w:eastAsiaTheme="minorEastAsia" w:hAnsiTheme="minorEastAsia" w:hint="eastAsia"/>
          <w:b/>
          <w:lang w:val="id-ID" w:eastAsia="zh-CN"/>
        </w:rPr>
        <w:t>I</w:t>
      </w:r>
      <w:proofErr w:type="spellEnd"/>
      <w:r>
        <w:rPr>
          <w:b/>
          <w:lang w:val="id-ID"/>
        </w:rPr>
        <w:t xml:space="preserve"> 2. </w:t>
      </w:r>
      <w:r w:rsidR="00BE2ABF" w:rsidRPr="00BE2ABF">
        <w:rPr>
          <w:b/>
        </w:rPr>
        <w:t>Hasil Uji Koefisien K</w:t>
      </w:r>
      <w:r w:rsidR="00BE2ABF" w:rsidRPr="0002485B">
        <w:rPr>
          <w:b/>
        </w:rPr>
        <w:t>ore</w:t>
      </w:r>
      <w:r w:rsidR="002344BF" w:rsidRPr="0002485B">
        <w:rPr>
          <w:rFonts w:eastAsiaTheme="minorEastAsia"/>
          <w:b/>
          <w:lang w:eastAsia="zh-CN"/>
        </w:rPr>
        <w:t>I</w:t>
      </w:r>
      <w:r w:rsidR="00BE2ABF" w:rsidRPr="0002485B">
        <w:rPr>
          <w:b/>
        </w:rPr>
        <w:t xml:space="preserve">asi  </w:t>
      </w:r>
      <w:r w:rsidR="0002485B" w:rsidRPr="0002485B">
        <w:rPr>
          <w:rFonts w:eastAsiaTheme="minorEastAsia"/>
          <w:b/>
          <w:lang w:eastAsia="zh-CN"/>
        </w:rPr>
        <w:t>(</w:t>
      </w:r>
      <w:r w:rsidR="00A6386E" w:rsidRPr="0002485B">
        <w:rPr>
          <w:rFonts w:eastAsiaTheme="minorEastAsia"/>
          <w:b/>
          <w:lang w:eastAsia="zh-CN"/>
        </w:rPr>
        <w:t>X1</w:t>
      </w:r>
      <w:r w:rsidR="0002485B" w:rsidRPr="0002485B">
        <w:rPr>
          <w:rFonts w:eastAsiaTheme="minorEastAsia"/>
          <w:b/>
          <w:lang w:eastAsia="zh-CN"/>
        </w:rPr>
        <w:t>)</w:t>
      </w:r>
      <w:r w:rsidR="00A6386E" w:rsidRPr="0002485B">
        <w:rPr>
          <w:rFonts w:eastAsiaTheme="minorEastAsia"/>
          <w:b/>
          <w:lang w:eastAsia="zh-CN"/>
        </w:rPr>
        <w:t xml:space="preserve"> </w:t>
      </w:r>
      <w:r w:rsidR="00676F94" w:rsidRPr="0002485B">
        <w:rPr>
          <w:rFonts w:eastAsiaTheme="minorEastAsia"/>
          <w:b/>
          <w:lang w:eastAsia="zh-CN"/>
        </w:rPr>
        <w:t>melalui</w:t>
      </w:r>
      <w:r w:rsidR="00676F94" w:rsidRPr="0002485B">
        <w:rPr>
          <w:b/>
        </w:rPr>
        <w:t xml:space="preserve"> </w:t>
      </w:r>
      <w:r w:rsidR="0002485B" w:rsidRPr="0002485B">
        <w:rPr>
          <w:rFonts w:eastAsiaTheme="minorEastAsia"/>
          <w:b/>
          <w:lang w:eastAsia="zh-CN"/>
        </w:rPr>
        <w:t>(</w:t>
      </w:r>
      <w:r w:rsidR="00A6386E" w:rsidRPr="0002485B">
        <w:rPr>
          <w:rFonts w:eastAsiaTheme="minorEastAsia"/>
          <w:b/>
          <w:lang w:eastAsia="zh-CN"/>
        </w:rPr>
        <w:t xml:space="preserve">Y) </w:t>
      </w:r>
    </w:p>
    <w:tbl>
      <w:tblPr>
        <w:tblW w:w="6379"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709"/>
        <w:gridCol w:w="709"/>
        <w:gridCol w:w="1559"/>
        <w:gridCol w:w="2552"/>
      </w:tblGrid>
      <w:tr w:rsidR="00BE2ABF" w:rsidRPr="00087257" w:rsidTr="004E1D96">
        <w:trPr>
          <w:cantSplit/>
        </w:trPr>
        <w:tc>
          <w:tcPr>
            <w:tcW w:w="6379" w:type="dxa"/>
            <w:gridSpan w:val="5"/>
            <w:tcBorders>
              <w:top w:val="nil"/>
              <w:left w:val="nil"/>
              <w:bottom w:val="single" w:sz="4" w:space="0" w:color="auto"/>
              <w:right w:val="nil"/>
            </w:tcBorders>
            <w:shd w:val="clear" w:color="auto" w:fill="FFFFFF"/>
            <w:vAlign w:val="center"/>
          </w:tcPr>
          <w:p w:rsidR="00BE2ABF" w:rsidRPr="00BD58D0" w:rsidRDefault="00BE2ABF" w:rsidP="00AE32B1">
            <w:pPr>
              <w:autoSpaceDE w:val="0"/>
              <w:autoSpaceDN w:val="0"/>
              <w:adjustRightInd w:val="0"/>
              <w:ind w:left="60" w:right="60"/>
              <w:jc w:val="center"/>
              <w:rPr>
                <w:rFonts w:ascii="Arial" w:hAnsi="Arial" w:cs="Arial"/>
                <w:i/>
                <w:color w:val="000000"/>
                <w:sz w:val="18"/>
                <w:szCs w:val="18"/>
              </w:rPr>
            </w:pPr>
            <w:r w:rsidRPr="00BD58D0">
              <w:rPr>
                <w:rFonts w:ascii="Arial" w:hAnsi="Arial" w:cs="Arial"/>
                <w:b/>
                <w:bCs/>
                <w:i/>
                <w:color w:val="000000"/>
                <w:sz w:val="18"/>
                <w:szCs w:val="18"/>
              </w:rPr>
              <w:t>Model Summary</w:t>
            </w:r>
            <w:r w:rsidRPr="00BD58D0">
              <w:rPr>
                <w:rFonts w:ascii="Arial" w:hAnsi="Arial" w:cs="Arial"/>
                <w:b/>
                <w:bCs/>
                <w:i/>
                <w:color w:val="000000"/>
                <w:sz w:val="18"/>
                <w:szCs w:val="18"/>
                <w:vertAlign w:val="superscript"/>
              </w:rPr>
              <w:t>b</w:t>
            </w:r>
          </w:p>
        </w:tc>
      </w:tr>
      <w:tr w:rsidR="00BE2ABF" w:rsidRPr="00087257" w:rsidTr="004E1D96">
        <w:trPr>
          <w:cantSplit/>
        </w:trPr>
        <w:tc>
          <w:tcPr>
            <w:tcW w:w="850" w:type="dxa"/>
            <w:tcBorders>
              <w:top w:val="single" w:sz="4" w:space="0" w:color="auto"/>
              <w:left w:val="nil"/>
              <w:bottom w:val="single" w:sz="4" w:space="0" w:color="auto"/>
              <w:right w:val="nil"/>
            </w:tcBorders>
            <w:shd w:val="clear" w:color="auto" w:fill="FFFFFF"/>
          </w:tcPr>
          <w:p w:rsidR="00BE2ABF" w:rsidRPr="00087257" w:rsidRDefault="00BE2ABF" w:rsidP="004E1D96">
            <w:pPr>
              <w:autoSpaceDE w:val="0"/>
              <w:autoSpaceDN w:val="0"/>
              <w:adjustRightInd w:val="0"/>
              <w:spacing w:line="320" w:lineRule="atLeast"/>
              <w:ind w:left="60" w:right="60"/>
              <w:rPr>
                <w:rFonts w:ascii="Arial" w:hAnsi="Arial" w:cs="Arial"/>
                <w:color w:val="000000"/>
                <w:sz w:val="18"/>
                <w:szCs w:val="18"/>
              </w:rPr>
            </w:pPr>
            <w:r w:rsidRPr="00087257">
              <w:rPr>
                <w:rFonts w:ascii="Arial" w:hAnsi="Arial" w:cs="Arial"/>
                <w:color w:val="000000"/>
                <w:sz w:val="18"/>
                <w:szCs w:val="18"/>
              </w:rPr>
              <w:t>Model</w:t>
            </w:r>
          </w:p>
        </w:tc>
        <w:tc>
          <w:tcPr>
            <w:tcW w:w="709" w:type="dxa"/>
            <w:tcBorders>
              <w:top w:val="single" w:sz="4" w:space="0" w:color="auto"/>
              <w:left w:val="nil"/>
              <w:bottom w:val="single" w:sz="4" w:space="0" w:color="auto"/>
              <w:right w:val="nil"/>
            </w:tcBorders>
            <w:shd w:val="clear" w:color="auto" w:fill="FFFFFF"/>
          </w:tcPr>
          <w:p w:rsidR="00BE2ABF" w:rsidRPr="00087257" w:rsidRDefault="00BE2ABF" w:rsidP="00AE32B1">
            <w:pPr>
              <w:autoSpaceDE w:val="0"/>
              <w:autoSpaceDN w:val="0"/>
              <w:adjustRightInd w:val="0"/>
              <w:ind w:left="60" w:right="60"/>
              <w:rPr>
                <w:rFonts w:ascii="Arial" w:hAnsi="Arial" w:cs="Arial"/>
                <w:color w:val="000000"/>
                <w:sz w:val="18"/>
                <w:szCs w:val="18"/>
              </w:rPr>
            </w:pPr>
            <w:r w:rsidRPr="00087257">
              <w:rPr>
                <w:rFonts w:ascii="Arial" w:hAnsi="Arial" w:cs="Arial"/>
                <w:color w:val="000000"/>
                <w:sz w:val="18"/>
                <w:szCs w:val="18"/>
              </w:rPr>
              <w:t>R</w:t>
            </w:r>
          </w:p>
        </w:tc>
        <w:tc>
          <w:tcPr>
            <w:tcW w:w="709" w:type="dxa"/>
            <w:tcBorders>
              <w:top w:val="single" w:sz="4" w:space="0" w:color="auto"/>
              <w:left w:val="nil"/>
              <w:bottom w:val="single" w:sz="4" w:space="0" w:color="auto"/>
              <w:right w:val="nil"/>
            </w:tcBorders>
            <w:shd w:val="clear" w:color="auto" w:fill="FFFFFF"/>
          </w:tcPr>
          <w:p w:rsidR="00BE2ABF" w:rsidRPr="00087257" w:rsidRDefault="00BE2ABF" w:rsidP="00AE32B1">
            <w:pPr>
              <w:autoSpaceDE w:val="0"/>
              <w:autoSpaceDN w:val="0"/>
              <w:adjustRightInd w:val="0"/>
              <w:ind w:left="60" w:right="60"/>
              <w:rPr>
                <w:rFonts w:ascii="Arial" w:hAnsi="Arial" w:cs="Arial"/>
                <w:color w:val="000000"/>
                <w:sz w:val="18"/>
                <w:szCs w:val="18"/>
              </w:rPr>
            </w:pPr>
            <w:r w:rsidRPr="00087257">
              <w:rPr>
                <w:rFonts w:ascii="Arial" w:hAnsi="Arial" w:cs="Arial"/>
                <w:color w:val="000000"/>
                <w:sz w:val="18"/>
                <w:szCs w:val="18"/>
              </w:rPr>
              <w:t xml:space="preserve">R </w:t>
            </w:r>
            <w:r w:rsidRPr="00BD58D0">
              <w:rPr>
                <w:rFonts w:ascii="Arial" w:hAnsi="Arial" w:cs="Arial"/>
                <w:i/>
                <w:color w:val="000000"/>
                <w:sz w:val="18"/>
                <w:szCs w:val="18"/>
              </w:rPr>
              <w:t>Square</w:t>
            </w:r>
          </w:p>
        </w:tc>
        <w:tc>
          <w:tcPr>
            <w:tcW w:w="1559" w:type="dxa"/>
            <w:tcBorders>
              <w:top w:val="single" w:sz="4" w:space="0" w:color="auto"/>
              <w:left w:val="nil"/>
              <w:bottom w:val="single" w:sz="4" w:space="0" w:color="auto"/>
              <w:right w:val="nil"/>
            </w:tcBorders>
            <w:shd w:val="clear" w:color="auto" w:fill="FFFFFF"/>
          </w:tcPr>
          <w:p w:rsidR="00BE2ABF" w:rsidRPr="00BD58D0" w:rsidRDefault="00BE2ABF" w:rsidP="00AE32B1">
            <w:pPr>
              <w:autoSpaceDE w:val="0"/>
              <w:autoSpaceDN w:val="0"/>
              <w:adjustRightInd w:val="0"/>
              <w:ind w:left="60" w:right="60"/>
              <w:rPr>
                <w:rFonts w:ascii="Arial" w:hAnsi="Arial" w:cs="Arial"/>
                <w:i/>
                <w:color w:val="000000"/>
                <w:sz w:val="18"/>
                <w:szCs w:val="18"/>
              </w:rPr>
            </w:pPr>
            <w:r w:rsidRPr="00BD58D0">
              <w:rPr>
                <w:rFonts w:ascii="Arial" w:hAnsi="Arial" w:cs="Arial"/>
                <w:i/>
                <w:color w:val="000000"/>
                <w:sz w:val="18"/>
                <w:szCs w:val="18"/>
              </w:rPr>
              <w:t xml:space="preserve">Adjusted </w:t>
            </w:r>
            <w:r w:rsidRPr="00BD58D0">
              <w:rPr>
                <w:rFonts w:ascii="Arial" w:hAnsi="Arial" w:cs="Arial"/>
                <w:color w:val="000000"/>
                <w:sz w:val="18"/>
                <w:szCs w:val="18"/>
              </w:rPr>
              <w:t>R</w:t>
            </w:r>
            <w:r w:rsidRPr="00BD58D0">
              <w:rPr>
                <w:rFonts w:ascii="Arial" w:hAnsi="Arial" w:cs="Arial"/>
                <w:i/>
                <w:color w:val="000000"/>
                <w:sz w:val="18"/>
                <w:szCs w:val="18"/>
              </w:rPr>
              <w:t xml:space="preserve"> Square</w:t>
            </w:r>
          </w:p>
        </w:tc>
        <w:tc>
          <w:tcPr>
            <w:tcW w:w="2552" w:type="dxa"/>
            <w:tcBorders>
              <w:top w:val="single" w:sz="4" w:space="0" w:color="auto"/>
              <w:left w:val="nil"/>
              <w:bottom w:val="single" w:sz="4" w:space="0" w:color="auto"/>
              <w:right w:val="nil"/>
            </w:tcBorders>
            <w:shd w:val="clear" w:color="auto" w:fill="FFFFFF"/>
          </w:tcPr>
          <w:p w:rsidR="00BE2ABF" w:rsidRPr="00BD58D0" w:rsidRDefault="00BE2ABF" w:rsidP="00AE32B1">
            <w:pPr>
              <w:autoSpaceDE w:val="0"/>
              <w:autoSpaceDN w:val="0"/>
              <w:adjustRightInd w:val="0"/>
              <w:ind w:left="60" w:right="60"/>
              <w:rPr>
                <w:rFonts w:ascii="Arial" w:hAnsi="Arial" w:cs="Arial"/>
                <w:i/>
                <w:color w:val="000000"/>
                <w:sz w:val="18"/>
                <w:szCs w:val="18"/>
              </w:rPr>
            </w:pPr>
            <w:r w:rsidRPr="00BD58D0">
              <w:rPr>
                <w:rFonts w:ascii="Arial" w:hAnsi="Arial" w:cs="Arial"/>
                <w:i/>
                <w:color w:val="000000"/>
                <w:sz w:val="18"/>
                <w:szCs w:val="18"/>
              </w:rPr>
              <w:t>Std. Error of the Estimate</w:t>
            </w:r>
          </w:p>
        </w:tc>
      </w:tr>
      <w:tr w:rsidR="00BE2ABF" w:rsidRPr="00087257" w:rsidTr="004E1D96">
        <w:trPr>
          <w:cantSplit/>
        </w:trPr>
        <w:tc>
          <w:tcPr>
            <w:tcW w:w="850" w:type="dxa"/>
            <w:tcBorders>
              <w:top w:val="single" w:sz="4" w:space="0" w:color="auto"/>
              <w:left w:val="nil"/>
              <w:bottom w:val="single" w:sz="4" w:space="0" w:color="auto"/>
              <w:right w:val="nil"/>
            </w:tcBorders>
            <w:shd w:val="clear" w:color="auto" w:fill="FFFFFF"/>
          </w:tcPr>
          <w:p w:rsidR="00BE2ABF" w:rsidRPr="00087257" w:rsidRDefault="00BE2ABF" w:rsidP="004E1D96">
            <w:pPr>
              <w:autoSpaceDE w:val="0"/>
              <w:autoSpaceDN w:val="0"/>
              <w:adjustRightInd w:val="0"/>
              <w:spacing w:line="320" w:lineRule="atLeast"/>
              <w:ind w:left="60" w:right="60"/>
              <w:rPr>
                <w:rFonts w:ascii="Arial" w:hAnsi="Arial" w:cs="Arial"/>
                <w:color w:val="000000"/>
                <w:sz w:val="18"/>
                <w:szCs w:val="18"/>
              </w:rPr>
            </w:pPr>
            <w:r w:rsidRPr="00087257">
              <w:rPr>
                <w:rFonts w:ascii="Arial" w:hAnsi="Arial" w:cs="Arial"/>
                <w:color w:val="000000"/>
                <w:sz w:val="18"/>
                <w:szCs w:val="18"/>
              </w:rPr>
              <w:t>1</w:t>
            </w:r>
          </w:p>
        </w:tc>
        <w:tc>
          <w:tcPr>
            <w:tcW w:w="709" w:type="dxa"/>
            <w:tcBorders>
              <w:top w:val="single" w:sz="4" w:space="0" w:color="auto"/>
              <w:left w:val="nil"/>
              <w:bottom w:val="single" w:sz="4" w:space="0" w:color="auto"/>
              <w:right w:val="nil"/>
            </w:tcBorders>
            <w:shd w:val="clear" w:color="auto" w:fill="FFFFFF"/>
          </w:tcPr>
          <w:p w:rsidR="00BE2ABF" w:rsidRPr="00087257" w:rsidRDefault="00BE2ABF" w:rsidP="00AE32B1">
            <w:pPr>
              <w:autoSpaceDE w:val="0"/>
              <w:autoSpaceDN w:val="0"/>
              <w:adjustRightInd w:val="0"/>
              <w:ind w:left="60" w:right="60"/>
              <w:rPr>
                <w:rFonts w:ascii="Arial" w:hAnsi="Arial" w:cs="Arial"/>
                <w:color w:val="000000"/>
                <w:sz w:val="18"/>
                <w:szCs w:val="18"/>
              </w:rPr>
            </w:pPr>
            <w:r w:rsidRPr="00087257">
              <w:rPr>
                <w:rFonts w:ascii="Arial" w:hAnsi="Arial" w:cs="Arial"/>
                <w:color w:val="000000"/>
                <w:sz w:val="18"/>
                <w:szCs w:val="18"/>
              </w:rPr>
              <w:t>.383</w:t>
            </w:r>
            <w:r w:rsidRPr="00087257">
              <w:rPr>
                <w:rFonts w:ascii="Arial" w:hAnsi="Arial" w:cs="Arial"/>
                <w:color w:val="000000"/>
                <w:sz w:val="18"/>
                <w:szCs w:val="18"/>
                <w:vertAlign w:val="superscript"/>
              </w:rPr>
              <w:t>a</w:t>
            </w:r>
          </w:p>
        </w:tc>
        <w:tc>
          <w:tcPr>
            <w:tcW w:w="709" w:type="dxa"/>
            <w:tcBorders>
              <w:top w:val="single" w:sz="4" w:space="0" w:color="auto"/>
              <w:left w:val="nil"/>
              <w:bottom w:val="single" w:sz="4" w:space="0" w:color="auto"/>
              <w:right w:val="nil"/>
            </w:tcBorders>
            <w:shd w:val="clear" w:color="auto" w:fill="FFFFFF"/>
          </w:tcPr>
          <w:p w:rsidR="00BE2ABF" w:rsidRPr="00087257" w:rsidRDefault="00BE2ABF" w:rsidP="00AE32B1">
            <w:pPr>
              <w:autoSpaceDE w:val="0"/>
              <w:autoSpaceDN w:val="0"/>
              <w:adjustRightInd w:val="0"/>
              <w:ind w:left="60" w:right="60"/>
              <w:rPr>
                <w:rFonts w:ascii="Arial" w:hAnsi="Arial" w:cs="Arial"/>
                <w:color w:val="000000"/>
                <w:sz w:val="18"/>
                <w:szCs w:val="18"/>
              </w:rPr>
            </w:pPr>
            <w:r w:rsidRPr="00087257">
              <w:rPr>
                <w:rFonts w:ascii="Arial" w:hAnsi="Arial" w:cs="Arial"/>
                <w:color w:val="000000"/>
                <w:sz w:val="18"/>
                <w:szCs w:val="18"/>
              </w:rPr>
              <w:t>.147</w:t>
            </w:r>
          </w:p>
        </w:tc>
        <w:tc>
          <w:tcPr>
            <w:tcW w:w="1559" w:type="dxa"/>
            <w:tcBorders>
              <w:top w:val="single" w:sz="4" w:space="0" w:color="auto"/>
              <w:left w:val="nil"/>
              <w:bottom w:val="single" w:sz="4" w:space="0" w:color="auto"/>
              <w:right w:val="nil"/>
            </w:tcBorders>
            <w:shd w:val="clear" w:color="auto" w:fill="FFFFFF"/>
          </w:tcPr>
          <w:p w:rsidR="00BE2ABF" w:rsidRPr="00087257" w:rsidRDefault="00BE2ABF" w:rsidP="00AE32B1">
            <w:pPr>
              <w:autoSpaceDE w:val="0"/>
              <w:autoSpaceDN w:val="0"/>
              <w:adjustRightInd w:val="0"/>
              <w:ind w:left="60" w:right="60"/>
              <w:rPr>
                <w:rFonts w:ascii="Arial" w:hAnsi="Arial" w:cs="Arial"/>
                <w:color w:val="000000"/>
                <w:sz w:val="18"/>
                <w:szCs w:val="18"/>
              </w:rPr>
            </w:pPr>
            <w:r w:rsidRPr="00087257">
              <w:rPr>
                <w:rFonts w:ascii="Arial" w:hAnsi="Arial" w:cs="Arial"/>
                <w:color w:val="000000"/>
                <w:sz w:val="18"/>
                <w:szCs w:val="18"/>
              </w:rPr>
              <w:t>.135</w:t>
            </w:r>
          </w:p>
        </w:tc>
        <w:tc>
          <w:tcPr>
            <w:tcW w:w="2552" w:type="dxa"/>
            <w:tcBorders>
              <w:top w:val="single" w:sz="4" w:space="0" w:color="auto"/>
              <w:left w:val="nil"/>
              <w:bottom w:val="single" w:sz="4" w:space="0" w:color="auto"/>
              <w:right w:val="nil"/>
            </w:tcBorders>
            <w:shd w:val="clear" w:color="auto" w:fill="FFFFFF"/>
          </w:tcPr>
          <w:p w:rsidR="00BE2ABF" w:rsidRPr="00087257" w:rsidRDefault="00BE2ABF" w:rsidP="00AE32B1">
            <w:pPr>
              <w:autoSpaceDE w:val="0"/>
              <w:autoSpaceDN w:val="0"/>
              <w:adjustRightInd w:val="0"/>
              <w:ind w:left="60" w:right="60"/>
              <w:rPr>
                <w:rFonts w:ascii="Arial" w:hAnsi="Arial" w:cs="Arial"/>
                <w:color w:val="000000"/>
                <w:sz w:val="18"/>
                <w:szCs w:val="18"/>
              </w:rPr>
            </w:pPr>
            <w:r w:rsidRPr="00087257">
              <w:rPr>
                <w:rFonts w:ascii="Arial" w:hAnsi="Arial" w:cs="Arial"/>
                <w:color w:val="000000"/>
                <w:sz w:val="18"/>
                <w:szCs w:val="18"/>
              </w:rPr>
              <w:t>2.935</w:t>
            </w:r>
          </w:p>
        </w:tc>
      </w:tr>
      <w:tr w:rsidR="00BE2ABF" w:rsidRPr="00087257" w:rsidTr="004E1D96">
        <w:trPr>
          <w:cantSplit/>
        </w:trPr>
        <w:tc>
          <w:tcPr>
            <w:tcW w:w="6379" w:type="dxa"/>
            <w:gridSpan w:val="5"/>
            <w:tcBorders>
              <w:top w:val="single" w:sz="4" w:space="0" w:color="auto"/>
              <w:left w:val="nil"/>
              <w:bottom w:val="nil"/>
              <w:right w:val="nil"/>
            </w:tcBorders>
            <w:shd w:val="clear" w:color="auto" w:fill="FFFFFF"/>
          </w:tcPr>
          <w:p w:rsidR="00BE2ABF" w:rsidRPr="00087257" w:rsidRDefault="00BE2ABF" w:rsidP="00AE32B1">
            <w:pPr>
              <w:autoSpaceDE w:val="0"/>
              <w:autoSpaceDN w:val="0"/>
              <w:adjustRightInd w:val="0"/>
              <w:ind w:left="60" w:right="60"/>
              <w:rPr>
                <w:rFonts w:ascii="Arial" w:hAnsi="Arial" w:cs="Arial"/>
                <w:color w:val="000000"/>
                <w:sz w:val="18"/>
                <w:szCs w:val="18"/>
              </w:rPr>
            </w:pPr>
            <w:r w:rsidRPr="00087257">
              <w:rPr>
                <w:rFonts w:ascii="Arial" w:hAnsi="Arial" w:cs="Arial"/>
                <w:color w:val="000000"/>
                <w:sz w:val="18"/>
                <w:szCs w:val="18"/>
              </w:rPr>
              <w:t>a. Predictors: (Constant), BUDAYA KERJA (X</w:t>
            </w:r>
            <w:r w:rsidR="00D75166">
              <w:rPr>
                <w:rFonts w:asciiTheme="minorEastAsia" w:eastAsiaTheme="minorEastAsia" w:hAnsiTheme="minorEastAsia" w:cs="Arial" w:hint="eastAsia"/>
                <w:color w:val="000000"/>
                <w:sz w:val="18"/>
                <w:szCs w:val="18"/>
                <w:lang w:eastAsia="zh-CN"/>
              </w:rPr>
              <w:t>I</w:t>
            </w:r>
            <w:r w:rsidRPr="00087257">
              <w:rPr>
                <w:rFonts w:ascii="Arial" w:hAnsi="Arial" w:cs="Arial"/>
                <w:color w:val="000000"/>
                <w:sz w:val="18"/>
                <w:szCs w:val="18"/>
              </w:rPr>
              <w:t>)</w:t>
            </w:r>
          </w:p>
        </w:tc>
      </w:tr>
      <w:tr w:rsidR="00BE2ABF" w:rsidRPr="00087257" w:rsidTr="004E1D96">
        <w:trPr>
          <w:cantSplit/>
        </w:trPr>
        <w:tc>
          <w:tcPr>
            <w:tcW w:w="6379" w:type="dxa"/>
            <w:gridSpan w:val="5"/>
            <w:tcBorders>
              <w:top w:val="nil"/>
              <w:left w:val="nil"/>
              <w:bottom w:val="nil"/>
              <w:right w:val="nil"/>
            </w:tcBorders>
            <w:shd w:val="clear" w:color="auto" w:fill="FFFFFF"/>
          </w:tcPr>
          <w:p w:rsidR="00BE2ABF" w:rsidRPr="00087257" w:rsidRDefault="00BE2ABF" w:rsidP="00AE32B1">
            <w:pPr>
              <w:autoSpaceDE w:val="0"/>
              <w:autoSpaceDN w:val="0"/>
              <w:adjustRightInd w:val="0"/>
              <w:ind w:left="60" w:right="60"/>
              <w:rPr>
                <w:rFonts w:ascii="Arial" w:hAnsi="Arial" w:cs="Arial"/>
                <w:color w:val="000000"/>
                <w:sz w:val="18"/>
                <w:szCs w:val="18"/>
              </w:rPr>
            </w:pPr>
            <w:r w:rsidRPr="00087257">
              <w:rPr>
                <w:rFonts w:ascii="Arial" w:hAnsi="Arial" w:cs="Arial"/>
                <w:color w:val="000000"/>
                <w:sz w:val="18"/>
                <w:szCs w:val="18"/>
              </w:rPr>
              <w:t>b. Dependent Variab</w:t>
            </w:r>
            <w:r w:rsidR="00CF7AF9">
              <w:rPr>
                <w:rFonts w:asciiTheme="minorEastAsia" w:eastAsiaTheme="minorEastAsia" w:hAnsiTheme="minorEastAsia" w:cs="Arial" w:hint="eastAsia"/>
                <w:color w:val="000000"/>
                <w:sz w:val="18"/>
                <w:szCs w:val="18"/>
                <w:lang w:eastAsia="zh-CN"/>
              </w:rPr>
              <w:t>I</w:t>
            </w:r>
            <w:r w:rsidRPr="00087257">
              <w:rPr>
                <w:rFonts w:ascii="Arial" w:hAnsi="Arial" w:cs="Arial"/>
                <w:color w:val="000000"/>
                <w:sz w:val="18"/>
                <w:szCs w:val="18"/>
              </w:rPr>
              <w:t>e: K</w:t>
            </w:r>
            <w:r w:rsidR="00CF7AF9">
              <w:rPr>
                <w:rFonts w:asciiTheme="minorEastAsia" w:eastAsiaTheme="minorEastAsia" w:hAnsiTheme="minorEastAsia" w:cs="Arial" w:hint="eastAsia"/>
                <w:color w:val="000000"/>
                <w:sz w:val="18"/>
                <w:szCs w:val="18"/>
                <w:lang w:eastAsia="zh-CN"/>
              </w:rPr>
              <w:t>l</w:t>
            </w:r>
            <w:r w:rsidRPr="00087257">
              <w:rPr>
                <w:rFonts w:ascii="Arial" w:hAnsi="Arial" w:cs="Arial"/>
                <w:color w:val="000000"/>
                <w:sz w:val="18"/>
                <w:szCs w:val="18"/>
              </w:rPr>
              <w:t>NERJA PEGAWAI (Y)</w:t>
            </w:r>
          </w:p>
        </w:tc>
      </w:tr>
    </w:tbl>
    <w:p w:rsidR="00BE2ABF" w:rsidRDefault="00BE2ABF" w:rsidP="00BE2ABF">
      <w:pPr>
        <w:widowControl w:val="0"/>
        <w:tabs>
          <w:tab w:val="left" w:pos="868"/>
          <w:tab w:val="left" w:pos="1078"/>
          <w:tab w:val="left" w:pos="1985"/>
          <w:tab w:val="left" w:pos="2127"/>
          <w:tab w:val="left" w:pos="2552"/>
          <w:tab w:val="left" w:pos="2694"/>
        </w:tabs>
        <w:autoSpaceDE w:val="0"/>
        <w:autoSpaceDN w:val="0"/>
        <w:spacing w:before="74" w:line="360" w:lineRule="auto"/>
        <w:ind w:left="1418"/>
      </w:pPr>
    </w:p>
    <w:p w:rsidR="00320C56" w:rsidRDefault="00320C56" w:rsidP="00BE2ABF">
      <w:pPr>
        <w:spacing w:line="276" w:lineRule="auto"/>
        <w:ind w:firstLine="567"/>
        <w:jc w:val="both"/>
        <w:rPr>
          <w:rFonts w:eastAsia="Calibri"/>
          <w:sz w:val="22"/>
          <w:szCs w:val="22"/>
          <w:lang w:val="id-ID"/>
        </w:rPr>
        <w:sectPr w:rsidR="00320C56" w:rsidSect="00F3473E">
          <w:type w:val="continuous"/>
          <w:pgSz w:w="11906" w:h="16838" w:code="9"/>
          <w:pgMar w:top="1701" w:right="1701" w:bottom="1701" w:left="1701" w:header="850" w:footer="709" w:gutter="0"/>
          <w:cols w:space="708"/>
          <w:docGrid w:linePitch="360"/>
        </w:sectPr>
      </w:pPr>
    </w:p>
    <w:p w:rsidR="008570CF" w:rsidRPr="00C22756" w:rsidRDefault="008570CF" w:rsidP="00A278DD">
      <w:pPr>
        <w:spacing w:line="276" w:lineRule="auto"/>
        <w:ind w:firstLine="567"/>
        <w:jc w:val="both"/>
        <w:rPr>
          <w:rFonts w:eastAsia="Calibri"/>
          <w:sz w:val="22"/>
          <w:szCs w:val="22"/>
          <w:lang w:val="id-ID"/>
        </w:rPr>
      </w:pPr>
      <w:r w:rsidRPr="00C22756">
        <w:rPr>
          <w:sz w:val="22"/>
          <w:szCs w:val="22"/>
        </w:rPr>
        <w:t>Korelasi antara kinerja karyawan dengan budaya kerja pada kolom R, seperti terlihat pada tabel sebelumnya, adalah 0,383. Berdasarkan pedoman yang memberikan kesan koefisien korelasi,</w:t>
      </w:r>
      <w:r w:rsidR="005E6BD7">
        <w:rPr>
          <w:rFonts w:asciiTheme="minorEastAsia" w:eastAsiaTheme="minorEastAsia" w:hAnsiTheme="minorEastAsia" w:hint="eastAsia"/>
          <w:sz w:val="22"/>
          <w:szCs w:val="22"/>
          <w:lang w:eastAsia="zh-CN"/>
        </w:rPr>
        <w:t xml:space="preserve"> </w:t>
      </w:r>
      <w:r w:rsidR="00905962" w:rsidRPr="00905962">
        <w:rPr>
          <w:rFonts w:eastAsiaTheme="minorEastAsia"/>
          <w:sz w:val="22"/>
          <w:szCs w:val="22"/>
          <w:lang w:eastAsia="zh-CN"/>
        </w:rPr>
        <w:t>menyatakan</w:t>
      </w:r>
      <w:r w:rsidRPr="00C22756">
        <w:rPr>
          <w:sz w:val="22"/>
          <w:szCs w:val="22"/>
        </w:rPr>
        <w:t xml:space="preserve"> bahwa Budaya Kerja dan </w:t>
      </w:r>
      <w:r w:rsidRPr="00C22756">
        <w:rPr>
          <w:sz w:val="22"/>
          <w:szCs w:val="22"/>
        </w:rPr>
        <w:t>Kinerja Karyawan memiliki hubungan yang kuat.</w:t>
      </w:r>
    </w:p>
    <w:p w:rsidR="00BE2ABF" w:rsidRPr="00A40C6B" w:rsidRDefault="00BE2ABF" w:rsidP="00320C56">
      <w:pPr>
        <w:pStyle w:val="DaftarParagraf"/>
        <w:widowControl w:val="0"/>
        <w:numPr>
          <w:ilvl w:val="0"/>
          <w:numId w:val="30"/>
        </w:numPr>
        <w:tabs>
          <w:tab w:val="left" w:pos="868"/>
          <w:tab w:val="left" w:pos="1078"/>
          <w:tab w:val="left" w:pos="1985"/>
          <w:tab w:val="left" w:pos="2127"/>
          <w:tab w:val="left" w:pos="2552"/>
          <w:tab w:val="left" w:pos="2694"/>
        </w:tabs>
        <w:autoSpaceDE w:val="0"/>
        <w:autoSpaceDN w:val="0"/>
        <w:spacing w:before="74"/>
        <w:ind w:left="284" w:hanging="284"/>
      </w:pPr>
      <w:r w:rsidRPr="00A40C6B">
        <w:t>Uji t Budaya kerja terhadap Kinerja pegawai</w:t>
      </w:r>
    </w:p>
    <w:p w:rsidR="003B2D09" w:rsidRPr="00AE32B1" w:rsidRDefault="003B2D09" w:rsidP="00AE32B1">
      <w:pPr>
        <w:pStyle w:val="DaftarParagraf"/>
        <w:widowControl w:val="0"/>
        <w:tabs>
          <w:tab w:val="left" w:pos="868"/>
          <w:tab w:val="left" w:pos="1078"/>
          <w:tab w:val="left" w:pos="1985"/>
          <w:tab w:val="left" w:pos="2127"/>
          <w:tab w:val="left" w:pos="2552"/>
          <w:tab w:val="left" w:pos="2694"/>
        </w:tabs>
        <w:autoSpaceDE w:val="0"/>
        <w:autoSpaceDN w:val="0"/>
        <w:spacing w:before="74" w:line="480" w:lineRule="auto"/>
        <w:rPr>
          <w:b/>
          <w:lang w:val="en-US"/>
        </w:rPr>
        <w:sectPr w:rsidR="003B2D09" w:rsidRPr="00AE32B1" w:rsidSect="00320C56">
          <w:type w:val="continuous"/>
          <w:pgSz w:w="11906" w:h="16838" w:code="9"/>
          <w:pgMar w:top="1701" w:right="1701" w:bottom="1701" w:left="1701" w:header="850" w:footer="709" w:gutter="0"/>
          <w:cols w:num="2" w:space="708"/>
          <w:docGrid w:linePitch="360"/>
        </w:sectPr>
      </w:pPr>
    </w:p>
    <w:p w:rsidR="00BE2ABF" w:rsidRPr="00264E38" w:rsidRDefault="004D5123" w:rsidP="00AE32B1">
      <w:pPr>
        <w:pStyle w:val="DaftarParagraf"/>
        <w:widowControl w:val="0"/>
        <w:tabs>
          <w:tab w:val="left" w:pos="868"/>
          <w:tab w:val="left" w:pos="1078"/>
          <w:tab w:val="left" w:pos="1985"/>
          <w:tab w:val="left" w:pos="2127"/>
          <w:tab w:val="left" w:pos="2552"/>
          <w:tab w:val="left" w:pos="2694"/>
        </w:tabs>
        <w:autoSpaceDE w:val="0"/>
        <w:autoSpaceDN w:val="0"/>
        <w:spacing w:before="74" w:line="480" w:lineRule="auto"/>
        <w:jc w:val="center"/>
        <w:rPr>
          <w:b/>
        </w:rPr>
      </w:pPr>
      <w:r>
        <w:rPr>
          <w:b/>
          <w:lang w:val="id-ID"/>
        </w:rPr>
        <w:t xml:space="preserve">Tabel 3. </w:t>
      </w:r>
      <w:r w:rsidR="00BE2ABF" w:rsidRPr="00264E38">
        <w:rPr>
          <w:b/>
        </w:rPr>
        <w:t xml:space="preserve">Hasil Uji t Variabel </w:t>
      </w:r>
      <w:r w:rsidR="00D956BA" w:rsidRPr="0002485B">
        <w:rPr>
          <w:b/>
        </w:rPr>
        <w:t xml:space="preserve"> </w:t>
      </w:r>
      <w:r w:rsidR="00D956BA" w:rsidRPr="0002485B">
        <w:rPr>
          <w:rFonts w:eastAsiaTheme="minorEastAsia"/>
          <w:b/>
          <w:lang w:eastAsia="zh-CN"/>
        </w:rPr>
        <w:t>(X1) melalui</w:t>
      </w:r>
      <w:r w:rsidR="00D956BA" w:rsidRPr="0002485B">
        <w:rPr>
          <w:b/>
        </w:rPr>
        <w:t xml:space="preserve"> </w:t>
      </w:r>
      <w:r w:rsidR="00D956BA" w:rsidRPr="0002485B">
        <w:rPr>
          <w:rFonts w:eastAsiaTheme="minorEastAsia"/>
          <w:b/>
          <w:lang w:eastAsia="zh-CN"/>
        </w:rPr>
        <w:t>(Y)</w:t>
      </w:r>
    </w:p>
    <w:tbl>
      <w:tblPr>
        <w:tblW w:w="6570"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2126"/>
        <w:gridCol w:w="1276"/>
        <w:gridCol w:w="2268"/>
        <w:gridCol w:w="191"/>
      </w:tblGrid>
      <w:tr w:rsidR="00BE2ABF" w:rsidRPr="00E05215" w:rsidTr="004E1D96">
        <w:trPr>
          <w:cantSplit/>
        </w:trPr>
        <w:tc>
          <w:tcPr>
            <w:tcW w:w="6570" w:type="dxa"/>
            <w:gridSpan w:val="5"/>
            <w:tcBorders>
              <w:top w:val="nil"/>
              <w:left w:val="nil"/>
              <w:bottom w:val="nil"/>
              <w:right w:val="nil"/>
            </w:tcBorders>
            <w:shd w:val="clear" w:color="auto" w:fill="FFFFFF"/>
            <w:vAlign w:val="center"/>
          </w:tcPr>
          <w:p w:rsidR="00BE2ABF" w:rsidRPr="00BD58D0" w:rsidRDefault="00BE2ABF" w:rsidP="00AE32B1">
            <w:pPr>
              <w:autoSpaceDE w:val="0"/>
              <w:autoSpaceDN w:val="0"/>
              <w:adjustRightInd w:val="0"/>
              <w:ind w:left="60" w:right="60"/>
              <w:jc w:val="center"/>
              <w:rPr>
                <w:rFonts w:ascii="Arial" w:hAnsi="Arial" w:cs="Arial"/>
                <w:i/>
                <w:color w:val="000000"/>
                <w:sz w:val="18"/>
                <w:szCs w:val="18"/>
              </w:rPr>
            </w:pPr>
            <w:r w:rsidRPr="00BD58D0">
              <w:rPr>
                <w:rFonts w:ascii="Arial" w:hAnsi="Arial" w:cs="Arial"/>
                <w:b/>
                <w:bCs/>
                <w:i/>
                <w:color w:val="000000"/>
                <w:sz w:val="18"/>
                <w:szCs w:val="18"/>
              </w:rPr>
              <w:t>Coefficients</w:t>
            </w:r>
            <w:r w:rsidRPr="00BD58D0">
              <w:rPr>
                <w:rFonts w:ascii="Arial" w:hAnsi="Arial" w:cs="Arial"/>
                <w:b/>
                <w:bCs/>
                <w:i/>
                <w:color w:val="000000"/>
                <w:sz w:val="18"/>
                <w:szCs w:val="18"/>
                <w:vertAlign w:val="superscript"/>
              </w:rPr>
              <w:t>a</w:t>
            </w:r>
          </w:p>
        </w:tc>
      </w:tr>
      <w:tr w:rsidR="00BE2ABF" w:rsidRPr="00E05215" w:rsidTr="004E1D96">
        <w:trPr>
          <w:gridAfter w:val="1"/>
          <w:wAfter w:w="191" w:type="dxa"/>
          <w:cantSplit/>
          <w:trHeight w:val="320"/>
        </w:trPr>
        <w:tc>
          <w:tcPr>
            <w:tcW w:w="2835" w:type="dxa"/>
            <w:gridSpan w:val="2"/>
            <w:vMerge w:val="restart"/>
            <w:tcBorders>
              <w:top w:val="single" w:sz="4" w:space="0" w:color="auto"/>
              <w:left w:val="nil"/>
              <w:bottom w:val="single" w:sz="4" w:space="0" w:color="auto"/>
              <w:right w:val="nil"/>
            </w:tcBorders>
            <w:shd w:val="clear" w:color="auto" w:fill="FFFFFF"/>
            <w:vAlign w:val="bottom"/>
          </w:tcPr>
          <w:p w:rsidR="00BE2ABF" w:rsidRPr="00E05215" w:rsidRDefault="00BE2ABF" w:rsidP="00AE32B1">
            <w:pPr>
              <w:autoSpaceDE w:val="0"/>
              <w:autoSpaceDN w:val="0"/>
              <w:adjustRightInd w:val="0"/>
              <w:ind w:left="60" w:right="60"/>
              <w:jc w:val="center"/>
              <w:rPr>
                <w:rFonts w:ascii="Arial" w:hAnsi="Arial" w:cs="Arial"/>
                <w:color w:val="000000"/>
                <w:sz w:val="18"/>
                <w:szCs w:val="18"/>
              </w:rPr>
            </w:pPr>
            <w:r w:rsidRPr="00E05215">
              <w:rPr>
                <w:rFonts w:ascii="Arial" w:hAnsi="Arial" w:cs="Arial"/>
                <w:color w:val="000000"/>
                <w:sz w:val="18"/>
                <w:szCs w:val="18"/>
              </w:rPr>
              <w:t>Model</w:t>
            </w:r>
          </w:p>
        </w:tc>
        <w:tc>
          <w:tcPr>
            <w:tcW w:w="1276" w:type="dxa"/>
            <w:vMerge w:val="restart"/>
            <w:tcBorders>
              <w:top w:val="single" w:sz="4" w:space="0" w:color="auto"/>
              <w:left w:val="nil"/>
              <w:bottom w:val="nil"/>
              <w:right w:val="nil"/>
            </w:tcBorders>
            <w:shd w:val="clear" w:color="auto" w:fill="FFFFFF"/>
            <w:vAlign w:val="bottom"/>
          </w:tcPr>
          <w:p w:rsidR="00BE2ABF" w:rsidRPr="00E05215" w:rsidRDefault="00320C56" w:rsidP="00AE32B1">
            <w:pPr>
              <w:autoSpaceDE w:val="0"/>
              <w:autoSpaceDN w:val="0"/>
              <w:adjustRightInd w:val="0"/>
              <w:ind w:left="60" w:right="60"/>
              <w:jc w:val="center"/>
              <w:rPr>
                <w:rFonts w:ascii="Arial" w:hAnsi="Arial" w:cs="Arial"/>
                <w:color w:val="000000"/>
                <w:sz w:val="18"/>
                <w:szCs w:val="18"/>
              </w:rPr>
            </w:pPr>
            <w:r w:rsidRPr="00E05215">
              <w:rPr>
                <w:rFonts w:ascii="Arial" w:hAnsi="Arial" w:cs="Arial"/>
                <w:color w:val="000000"/>
                <w:sz w:val="18"/>
                <w:szCs w:val="18"/>
              </w:rPr>
              <w:t>T</w:t>
            </w:r>
          </w:p>
        </w:tc>
        <w:tc>
          <w:tcPr>
            <w:tcW w:w="2268" w:type="dxa"/>
            <w:vMerge w:val="restart"/>
            <w:tcBorders>
              <w:top w:val="single" w:sz="4" w:space="0" w:color="auto"/>
              <w:left w:val="nil"/>
              <w:bottom w:val="single" w:sz="4" w:space="0" w:color="auto"/>
              <w:right w:val="nil"/>
            </w:tcBorders>
            <w:shd w:val="clear" w:color="auto" w:fill="FFFFFF"/>
            <w:vAlign w:val="bottom"/>
          </w:tcPr>
          <w:p w:rsidR="00BE2ABF" w:rsidRPr="00E05215" w:rsidRDefault="00BE2ABF" w:rsidP="00AE32B1">
            <w:pPr>
              <w:autoSpaceDE w:val="0"/>
              <w:autoSpaceDN w:val="0"/>
              <w:adjustRightInd w:val="0"/>
              <w:ind w:left="60" w:right="60"/>
              <w:jc w:val="center"/>
              <w:rPr>
                <w:rFonts w:ascii="Arial" w:hAnsi="Arial" w:cs="Arial"/>
                <w:color w:val="000000"/>
                <w:sz w:val="18"/>
                <w:szCs w:val="18"/>
              </w:rPr>
            </w:pPr>
            <w:r w:rsidRPr="00E05215">
              <w:rPr>
                <w:rFonts w:ascii="Arial" w:hAnsi="Arial" w:cs="Arial"/>
                <w:color w:val="000000"/>
                <w:sz w:val="18"/>
                <w:szCs w:val="18"/>
              </w:rPr>
              <w:t>Sig.</w:t>
            </w:r>
          </w:p>
        </w:tc>
      </w:tr>
      <w:tr w:rsidR="00BE2ABF" w:rsidRPr="00E05215" w:rsidTr="004E1D96">
        <w:trPr>
          <w:gridAfter w:val="1"/>
          <w:wAfter w:w="191" w:type="dxa"/>
          <w:cantSplit/>
          <w:trHeight w:val="207"/>
        </w:trPr>
        <w:tc>
          <w:tcPr>
            <w:tcW w:w="2835" w:type="dxa"/>
            <w:gridSpan w:val="2"/>
            <w:vMerge/>
            <w:tcBorders>
              <w:top w:val="single" w:sz="4" w:space="0" w:color="auto"/>
              <w:left w:val="nil"/>
              <w:bottom w:val="single" w:sz="4" w:space="0" w:color="auto"/>
              <w:right w:val="nil"/>
            </w:tcBorders>
            <w:shd w:val="clear" w:color="auto" w:fill="FFFFFF"/>
            <w:vAlign w:val="bottom"/>
          </w:tcPr>
          <w:p w:rsidR="00BE2ABF" w:rsidRPr="00E05215" w:rsidRDefault="00BE2ABF" w:rsidP="00AE32B1">
            <w:pPr>
              <w:autoSpaceDE w:val="0"/>
              <w:autoSpaceDN w:val="0"/>
              <w:adjustRightInd w:val="0"/>
              <w:jc w:val="center"/>
              <w:rPr>
                <w:rFonts w:ascii="Arial" w:hAnsi="Arial" w:cs="Arial"/>
                <w:color w:val="000000"/>
                <w:sz w:val="18"/>
                <w:szCs w:val="18"/>
              </w:rPr>
            </w:pPr>
          </w:p>
        </w:tc>
        <w:tc>
          <w:tcPr>
            <w:tcW w:w="1276" w:type="dxa"/>
            <w:vMerge/>
            <w:tcBorders>
              <w:top w:val="nil"/>
              <w:left w:val="nil"/>
              <w:bottom w:val="single" w:sz="4" w:space="0" w:color="auto"/>
              <w:right w:val="nil"/>
            </w:tcBorders>
            <w:shd w:val="clear" w:color="auto" w:fill="FFFFFF"/>
            <w:vAlign w:val="bottom"/>
          </w:tcPr>
          <w:p w:rsidR="00BE2ABF" w:rsidRPr="00E05215" w:rsidRDefault="00BE2ABF" w:rsidP="00AE32B1">
            <w:pPr>
              <w:autoSpaceDE w:val="0"/>
              <w:autoSpaceDN w:val="0"/>
              <w:adjustRightInd w:val="0"/>
              <w:jc w:val="center"/>
              <w:rPr>
                <w:rFonts w:ascii="Arial" w:hAnsi="Arial" w:cs="Arial"/>
                <w:color w:val="000000"/>
                <w:sz w:val="18"/>
                <w:szCs w:val="18"/>
              </w:rPr>
            </w:pPr>
          </w:p>
        </w:tc>
        <w:tc>
          <w:tcPr>
            <w:tcW w:w="2268" w:type="dxa"/>
            <w:vMerge/>
            <w:tcBorders>
              <w:top w:val="nil"/>
              <w:left w:val="nil"/>
              <w:bottom w:val="single" w:sz="4" w:space="0" w:color="auto"/>
              <w:right w:val="nil"/>
            </w:tcBorders>
            <w:shd w:val="clear" w:color="auto" w:fill="FFFFFF"/>
            <w:vAlign w:val="bottom"/>
          </w:tcPr>
          <w:p w:rsidR="00BE2ABF" w:rsidRPr="00E05215" w:rsidRDefault="00BE2ABF" w:rsidP="00AE32B1">
            <w:pPr>
              <w:autoSpaceDE w:val="0"/>
              <w:autoSpaceDN w:val="0"/>
              <w:adjustRightInd w:val="0"/>
              <w:jc w:val="center"/>
              <w:rPr>
                <w:rFonts w:ascii="Arial" w:hAnsi="Arial" w:cs="Arial"/>
                <w:color w:val="000000"/>
                <w:sz w:val="18"/>
                <w:szCs w:val="18"/>
              </w:rPr>
            </w:pPr>
          </w:p>
        </w:tc>
      </w:tr>
      <w:tr w:rsidR="00BE2ABF" w:rsidRPr="00E05215" w:rsidTr="004E1D96">
        <w:trPr>
          <w:gridAfter w:val="1"/>
          <w:wAfter w:w="191" w:type="dxa"/>
          <w:cantSplit/>
        </w:trPr>
        <w:tc>
          <w:tcPr>
            <w:tcW w:w="709" w:type="dxa"/>
            <w:vMerge w:val="restart"/>
            <w:tcBorders>
              <w:top w:val="single" w:sz="4" w:space="0" w:color="auto"/>
              <w:left w:val="nil"/>
              <w:bottom w:val="nil"/>
              <w:right w:val="nil"/>
            </w:tcBorders>
            <w:shd w:val="clear" w:color="auto" w:fill="FFFFFF"/>
          </w:tcPr>
          <w:p w:rsidR="00BE2ABF" w:rsidRPr="00E05215" w:rsidRDefault="00BE2ABF" w:rsidP="00AE32B1">
            <w:pPr>
              <w:autoSpaceDE w:val="0"/>
              <w:autoSpaceDN w:val="0"/>
              <w:adjustRightInd w:val="0"/>
              <w:ind w:left="60" w:right="60"/>
              <w:jc w:val="center"/>
              <w:rPr>
                <w:rFonts w:ascii="Arial" w:hAnsi="Arial" w:cs="Arial"/>
                <w:color w:val="000000"/>
                <w:sz w:val="18"/>
                <w:szCs w:val="18"/>
              </w:rPr>
            </w:pPr>
            <w:r w:rsidRPr="00E05215">
              <w:rPr>
                <w:rFonts w:ascii="Arial" w:hAnsi="Arial" w:cs="Arial"/>
                <w:color w:val="000000"/>
                <w:sz w:val="18"/>
                <w:szCs w:val="18"/>
              </w:rPr>
              <w:t>1</w:t>
            </w:r>
          </w:p>
        </w:tc>
        <w:tc>
          <w:tcPr>
            <w:tcW w:w="2126" w:type="dxa"/>
            <w:tcBorders>
              <w:top w:val="single" w:sz="4" w:space="0" w:color="auto"/>
              <w:left w:val="nil"/>
              <w:bottom w:val="single" w:sz="4" w:space="0" w:color="auto"/>
              <w:right w:val="nil"/>
            </w:tcBorders>
            <w:shd w:val="clear" w:color="auto" w:fill="FFFFFF"/>
          </w:tcPr>
          <w:p w:rsidR="00BE2ABF" w:rsidRPr="00BD58D0" w:rsidRDefault="00BE2ABF" w:rsidP="00AE32B1">
            <w:pPr>
              <w:autoSpaceDE w:val="0"/>
              <w:autoSpaceDN w:val="0"/>
              <w:adjustRightInd w:val="0"/>
              <w:ind w:left="60" w:right="60"/>
              <w:jc w:val="center"/>
              <w:rPr>
                <w:rFonts w:ascii="Arial" w:hAnsi="Arial" w:cs="Arial"/>
                <w:i/>
                <w:color w:val="000000"/>
                <w:sz w:val="18"/>
                <w:szCs w:val="18"/>
              </w:rPr>
            </w:pPr>
            <w:r w:rsidRPr="00BD58D0">
              <w:rPr>
                <w:rFonts w:ascii="Arial" w:hAnsi="Arial" w:cs="Arial"/>
                <w:i/>
                <w:color w:val="000000"/>
                <w:sz w:val="18"/>
                <w:szCs w:val="18"/>
              </w:rPr>
              <w:t>(Constant)</w:t>
            </w:r>
          </w:p>
        </w:tc>
        <w:tc>
          <w:tcPr>
            <w:tcW w:w="1276" w:type="dxa"/>
            <w:tcBorders>
              <w:top w:val="single" w:sz="4" w:space="0" w:color="auto"/>
              <w:left w:val="nil"/>
              <w:bottom w:val="single" w:sz="4" w:space="0" w:color="auto"/>
              <w:right w:val="nil"/>
            </w:tcBorders>
            <w:shd w:val="clear" w:color="auto" w:fill="FFFFFF"/>
            <w:vAlign w:val="center"/>
          </w:tcPr>
          <w:p w:rsidR="00BE2ABF" w:rsidRPr="00E05215" w:rsidRDefault="00BE2ABF" w:rsidP="00AE32B1">
            <w:pPr>
              <w:autoSpaceDE w:val="0"/>
              <w:autoSpaceDN w:val="0"/>
              <w:adjustRightInd w:val="0"/>
              <w:ind w:left="60" w:right="60"/>
              <w:jc w:val="center"/>
              <w:rPr>
                <w:rFonts w:ascii="Arial" w:hAnsi="Arial" w:cs="Arial"/>
                <w:color w:val="000000"/>
                <w:sz w:val="18"/>
                <w:szCs w:val="18"/>
              </w:rPr>
            </w:pPr>
            <w:r w:rsidRPr="00E05215">
              <w:rPr>
                <w:rFonts w:ascii="Arial" w:hAnsi="Arial" w:cs="Arial"/>
                <w:color w:val="000000"/>
                <w:sz w:val="18"/>
                <w:szCs w:val="18"/>
              </w:rPr>
              <w:t>40.722</w:t>
            </w:r>
          </w:p>
        </w:tc>
        <w:tc>
          <w:tcPr>
            <w:tcW w:w="2268" w:type="dxa"/>
            <w:tcBorders>
              <w:top w:val="single" w:sz="4" w:space="0" w:color="auto"/>
              <w:left w:val="nil"/>
              <w:bottom w:val="single" w:sz="4" w:space="0" w:color="auto"/>
              <w:right w:val="nil"/>
            </w:tcBorders>
            <w:shd w:val="clear" w:color="auto" w:fill="FFFFFF"/>
            <w:vAlign w:val="center"/>
          </w:tcPr>
          <w:p w:rsidR="00BE2ABF" w:rsidRPr="00E05215" w:rsidRDefault="00BE2ABF" w:rsidP="00AE32B1">
            <w:pPr>
              <w:autoSpaceDE w:val="0"/>
              <w:autoSpaceDN w:val="0"/>
              <w:adjustRightInd w:val="0"/>
              <w:ind w:left="60" w:right="60"/>
              <w:jc w:val="center"/>
              <w:rPr>
                <w:rFonts w:ascii="Arial" w:hAnsi="Arial" w:cs="Arial"/>
                <w:color w:val="000000"/>
                <w:sz w:val="18"/>
                <w:szCs w:val="18"/>
              </w:rPr>
            </w:pPr>
            <w:r w:rsidRPr="00E05215">
              <w:rPr>
                <w:rFonts w:ascii="Arial" w:hAnsi="Arial" w:cs="Arial"/>
                <w:color w:val="000000"/>
                <w:sz w:val="18"/>
                <w:szCs w:val="18"/>
              </w:rPr>
              <w:t>.000</w:t>
            </w:r>
          </w:p>
        </w:tc>
      </w:tr>
      <w:tr w:rsidR="00BE2ABF" w:rsidRPr="00E05215" w:rsidTr="004E1D96">
        <w:trPr>
          <w:gridAfter w:val="1"/>
          <w:wAfter w:w="191" w:type="dxa"/>
          <w:cantSplit/>
        </w:trPr>
        <w:tc>
          <w:tcPr>
            <w:tcW w:w="709" w:type="dxa"/>
            <w:vMerge/>
            <w:tcBorders>
              <w:top w:val="nil"/>
              <w:left w:val="nil"/>
              <w:bottom w:val="single" w:sz="4" w:space="0" w:color="auto"/>
              <w:right w:val="nil"/>
            </w:tcBorders>
            <w:shd w:val="clear" w:color="auto" w:fill="FFFFFF"/>
          </w:tcPr>
          <w:p w:rsidR="00BE2ABF" w:rsidRPr="00E05215" w:rsidRDefault="00BE2ABF" w:rsidP="00AE32B1">
            <w:pPr>
              <w:autoSpaceDE w:val="0"/>
              <w:autoSpaceDN w:val="0"/>
              <w:adjustRightInd w:val="0"/>
              <w:jc w:val="center"/>
              <w:rPr>
                <w:rFonts w:ascii="Arial" w:hAnsi="Arial" w:cs="Arial"/>
                <w:color w:val="000000"/>
                <w:sz w:val="18"/>
                <w:szCs w:val="18"/>
              </w:rPr>
            </w:pPr>
          </w:p>
        </w:tc>
        <w:tc>
          <w:tcPr>
            <w:tcW w:w="2126" w:type="dxa"/>
            <w:tcBorders>
              <w:top w:val="single" w:sz="4" w:space="0" w:color="auto"/>
              <w:left w:val="nil"/>
              <w:bottom w:val="single" w:sz="4" w:space="0" w:color="auto"/>
              <w:right w:val="nil"/>
            </w:tcBorders>
            <w:shd w:val="clear" w:color="auto" w:fill="FFFFFF"/>
          </w:tcPr>
          <w:p w:rsidR="00BE2ABF" w:rsidRPr="00E05215" w:rsidRDefault="00BE2ABF" w:rsidP="00AE32B1">
            <w:pPr>
              <w:autoSpaceDE w:val="0"/>
              <w:autoSpaceDN w:val="0"/>
              <w:adjustRightInd w:val="0"/>
              <w:ind w:left="60" w:right="60"/>
              <w:jc w:val="center"/>
              <w:rPr>
                <w:rFonts w:ascii="Arial" w:hAnsi="Arial" w:cs="Arial"/>
                <w:color w:val="000000"/>
                <w:sz w:val="18"/>
                <w:szCs w:val="18"/>
              </w:rPr>
            </w:pPr>
            <w:r w:rsidRPr="00E05215">
              <w:rPr>
                <w:rFonts w:ascii="Arial" w:hAnsi="Arial" w:cs="Arial"/>
                <w:color w:val="000000"/>
                <w:sz w:val="18"/>
                <w:szCs w:val="18"/>
              </w:rPr>
              <w:t>BUDAYA KERJA (X1)</w:t>
            </w:r>
          </w:p>
        </w:tc>
        <w:tc>
          <w:tcPr>
            <w:tcW w:w="1276" w:type="dxa"/>
            <w:tcBorders>
              <w:top w:val="single" w:sz="4" w:space="0" w:color="auto"/>
              <w:left w:val="nil"/>
              <w:bottom w:val="single" w:sz="4" w:space="0" w:color="auto"/>
              <w:right w:val="nil"/>
            </w:tcBorders>
            <w:shd w:val="clear" w:color="auto" w:fill="FFFFFF"/>
            <w:vAlign w:val="center"/>
          </w:tcPr>
          <w:p w:rsidR="00BE2ABF" w:rsidRPr="00E05215" w:rsidRDefault="00BE2ABF" w:rsidP="00AE32B1">
            <w:pPr>
              <w:autoSpaceDE w:val="0"/>
              <w:autoSpaceDN w:val="0"/>
              <w:adjustRightInd w:val="0"/>
              <w:ind w:left="60" w:right="60"/>
              <w:jc w:val="center"/>
              <w:rPr>
                <w:rFonts w:ascii="Arial" w:hAnsi="Arial" w:cs="Arial"/>
                <w:color w:val="000000"/>
                <w:sz w:val="18"/>
                <w:szCs w:val="18"/>
              </w:rPr>
            </w:pPr>
            <w:r w:rsidRPr="00E05215">
              <w:rPr>
                <w:rFonts w:ascii="Arial" w:hAnsi="Arial" w:cs="Arial"/>
                <w:color w:val="000000"/>
                <w:sz w:val="18"/>
                <w:szCs w:val="18"/>
              </w:rPr>
              <w:t>3.564</w:t>
            </w:r>
          </w:p>
        </w:tc>
        <w:tc>
          <w:tcPr>
            <w:tcW w:w="2268" w:type="dxa"/>
            <w:tcBorders>
              <w:top w:val="single" w:sz="4" w:space="0" w:color="auto"/>
              <w:left w:val="nil"/>
              <w:bottom w:val="single" w:sz="4" w:space="0" w:color="auto"/>
              <w:right w:val="nil"/>
            </w:tcBorders>
            <w:shd w:val="clear" w:color="auto" w:fill="FFFFFF"/>
            <w:vAlign w:val="center"/>
          </w:tcPr>
          <w:p w:rsidR="00BE2ABF" w:rsidRPr="00E05215" w:rsidRDefault="00BE2ABF" w:rsidP="00AE32B1">
            <w:pPr>
              <w:autoSpaceDE w:val="0"/>
              <w:autoSpaceDN w:val="0"/>
              <w:adjustRightInd w:val="0"/>
              <w:ind w:left="60" w:right="60"/>
              <w:jc w:val="center"/>
              <w:rPr>
                <w:rFonts w:ascii="Arial" w:hAnsi="Arial" w:cs="Arial"/>
                <w:color w:val="000000"/>
                <w:sz w:val="18"/>
                <w:szCs w:val="18"/>
              </w:rPr>
            </w:pPr>
            <w:r w:rsidRPr="00E05215">
              <w:rPr>
                <w:rFonts w:ascii="Arial" w:hAnsi="Arial" w:cs="Arial"/>
                <w:color w:val="000000"/>
                <w:sz w:val="18"/>
                <w:szCs w:val="18"/>
              </w:rPr>
              <w:t>.001</w:t>
            </w:r>
          </w:p>
        </w:tc>
      </w:tr>
      <w:tr w:rsidR="00BE2ABF" w:rsidRPr="00E05215" w:rsidTr="00AE32B1">
        <w:trPr>
          <w:cantSplit/>
        </w:trPr>
        <w:tc>
          <w:tcPr>
            <w:tcW w:w="6570" w:type="dxa"/>
            <w:gridSpan w:val="5"/>
            <w:tcBorders>
              <w:top w:val="nil"/>
              <w:left w:val="nil"/>
              <w:bottom w:val="nil"/>
              <w:right w:val="nil"/>
            </w:tcBorders>
            <w:shd w:val="clear" w:color="auto" w:fill="FFFFFF"/>
          </w:tcPr>
          <w:p w:rsidR="00BE2ABF" w:rsidRPr="00E05215" w:rsidRDefault="00BE2ABF" w:rsidP="00AE32B1">
            <w:pPr>
              <w:autoSpaceDE w:val="0"/>
              <w:autoSpaceDN w:val="0"/>
              <w:adjustRightInd w:val="0"/>
              <w:ind w:left="60" w:right="60"/>
              <w:rPr>
                <w:rFonts w:ascii="Arial" w:hAnsi="Arial" w:cs="Arial"/>
                <w:color w:val="000000"/>
                <w:sz w:val="18"/>
                <w:szCs w:val="18"/>
              </w:rPr>
            </w:pPr>
            <w:r w:rsidRPr="00E05215">
              <w:rPr>
                <w:rFonts w:ascii="Arial" w:hAnsi="Arial" w:cs="Arial"/>
                <w:color w:val="000000"/>
                <w:sz w:val="18"/>
                <w:szCs w:val="18"/>
              </w:rPr>
              <w:t>a. Depndent Variable: K</w:t>
            </w:r>
            <w:r w:rsidR="00436877">
              <w:rPr>
                <w:rFonts w:asciiTheme="minorEastAsia" w:eastAsiaTheme="minorEastAsia" w:hAnsiTheme="minorEastAsia" w:cs="Arial" w:hint="eastAsia"/>
                <w:color w:val="000000"/>
                <w:sz w:val="18"/>
                <w:szCs w:val="18"/>
                <w:lang w:eastAsia="zh-CN"/>
              </w:rPr>
              <w:t>l</w:t>
            </w:r>
            <w:r w:rsidRPr="00E05215">
              <w:rPr>
                <w:rFonts w:ascii="Arial" w:hAnsi="Arial" w:cs="Arial"/>
                <w:color w:val="000000"/>
                <w:sz w:val="18"/>
                <w:szCs w:val="18"/>
              </w:rPr>
              <w:t>NERJA PEGAWAI Y</w:t>
            </w:r>
          </w:p>
        </w:tc>
      </w:tr>
      <w:tr w:rsidR="00AE32B1" w:rsidRPr="00E05215" w:rsidTr="004E1D96">
        <w:trPr>
          <w:cantSplit/>
        </w:trPr>
        <w:tc>
          <w:tcPr>
            <w:tcW w:w="6570" w:type="dxa"/>
            <w:gridSpan w:val="5"/>
            <w:tcBorders>
              <w:top w:val="nil"/>
              <w:left w:val="nil"/>
              <w:bottom w:val="single" w:sz="4" w:space="0" w:color="auto"/>
              <w:right w:val="nil"/>
            </w:tcBorders>
            <w:shd w:val="clear" w:color="auto" w:fill="FFFFFF"/>
          </w:tcPr>
          <w:p w:rsidR="00AE32B1" w:rsidRPr="00E05215" w:rsidRDefault="00AE32B1" w:rsidP="004E1D96">
            <w:pPr>
              <w:autoSpaceDE w:val="0"/>
              <w:autoSpaceDN w:val="0"/>
              <w:adjustRightInd w:val="0"/>
              <w:spacing w:line="320" w:lineRule="atLeast"/>
              <w:ind w:left="60" w:right="60"/>
              <w:rPr>
                <w:rFonts w:ascii="Arial" w:hAnsi="Arial" w:cs="Arial"/>
                <w:color w:val="000000"/>
                <w:sz w:val="18"/>
                <w:szCs w:val="18"/>
              </w:rPr>
            </w:pPr>
          </w:p>
        </w:tc>
      </w:tr>
    </w:tbl>
    <w:p w:rsidR="00320C56" w:rsidRPr="007B315C" w:rsidRDefault="00320C56" w:rsidP="007B315C">
      <w:pPr>
        <w:widowControl w:val="0"/>
        <w:tabs>
          <w:tab w:val="left" w:pos="868"/>
          <w:tab w:val="left" w:pos="1078"/>
          <w:tab w:val="left" w:pos="1985"/>
          <w:tab w:val="left" w:pos="2127"/>
          <w:tab w:val="left" w:pos="2552"/>
          <w:tab w:val="left" w:pos="2694"/>
        </w:tabs>
        <w:autoSpaceDE w:val="0"/>
        <w:autoSpaceDN w:val="0"/>
        <w:spacing w:before="74" w:line="360" w:lineRule="auto"/>
        <w:ind w:left="1418"/>
        <w:sectPr w:rsidR="00320C56" w:rsidRPr="007B315C" w:rsidSect="00F3473E">
          <w:type w:val="continuous"/>
          <w:pgSz w:w="11906" w:h="16838" w:code="9"/>
          <w:pgMar w:top="1701" w:right="1701" w:bottom="1701" w:left="1701" w:header="850" w:footer="709" w:gutter="0"/>
          <w:cols w:space="708"/>
          <w:docGrid w:linePitch="360"/>
        </w:sectPr>
      </w:pPr>
    </w:p>
    <w:p w:rsidR="00AE32B1" w:rsidRPr="00AE32B1" w:rsidRDefault="00382F55" w:rsidP="00AE32B1">
      <w:pPr>
        <w:autoSpaceDE w:val="0"/>
        <w:autoSpaceDN w:val="0"/>
        <w:adjustRightInd w:val="0"/>
        <w:spacing w:line="276" w:lineRule="auto"/>
        <w:jc w:val="both"/>
        <w:rPr>
          <w:sz w:val="22"/>
          <w:szCs w:val="22"/>
        </w:rPr>
      </w:pPr>
      <w:r w:rsidRPr="00382F55">
        <w:rPr>
          <w:rFonts w:asciiTheme="minorEastAsia" w:eastAsiaTheme="minorEastAsia" w:hAnsiTheme="minorEastAsia"/>
          <w:color w:val="FFFFFF" w:themeColor="background1"/>
          <w:sz w:val="16"/>
          <w:szCs w:val="16"/>
          <w:lang w:eastAsia="zh-CN"/>
        </w:rPr>
        <w:t>“</w:t>
      </w:r>
      <w:r w:rsidR="00D66582" w:rsidRPr="00D66582">
        <w:rPr>
          <w:sz w:val="22"/>
          <w:szCs w:val="22"/>
        </w:rPr>
        <w:t>Koefisien 3,564. Dengan besar sampel 76 (df) = n-k-1 = 76-2-1, dimana n adalah jumlah responden, dan taraf signifikansi 0,05 maka hasil ttabel pada taraf 73 adalah 1,665.</w:t>
      </w:r>
      <w:r w:rsidR="00D66582" w:rsidRPr="00925F73">
        <w:rPr>
          <w:sz w:val="22"/>
          <w:szCs w:val="22"/>
        </w:rPr>
        <w:t xml:space="preserve"> </w:t>
      </w:r>
      <w:r w:rsidR="00925F73" w:rsidRPr="00925F73">
        <w:rPr>
          <w:rFonts w:eastAsiaTheme="minorEastAsia"/>
          <w:sz w:val="22"/>
          <w:szCs w:val="22"/>
          <w:lang w:eastAsia="zh-CN"/>
        </w:rPr>
        <w:t>di</w:t>
      </w:r>
      <w:r w:rsidR="00D66582" w:rsidRPr="00925F73">
        <w:rPr>
          <w:rFonts w:eastAsiaTheme="minorEastAsia"/>
          <w:sz w:val="22"/>
          <w:szCs w:val="22"/>
          <w:lang w:eastAsia="zh-CN"/>
        </w:rPr>
        <w:t xml:space="preserve"> </w:t>
      </w:r>
      <w:r w:rsidR="00925F73" w:rsidRPr="00925F73">
        <w:rPr>
          <w:rFonts w:eastAsiaTheme="minorEastAsia"/>
          <w:sz w:val="22"/>
          <w:szCs w:val="22"/>
          <w:lang w:eastAsia="zh-CN"/>
        </w:rPr>
        <w:t>tarik</w:t>
      </w:r>
      <w:r w:rsidR="00925F73">
        <w:rPr>
          <w:rFonts w:asciiTheme="minorEastAsia" w:eastAsiaTheme="minorEastAsia" w:hAnsiTheme="minorEastAsia" w:hint="eastAsia"/>
          <w:sz w:val="22"/>
          <w:szCs w:val="22"/>
          <w:lang w:eastAsia="zh-CN"/>
        </w:rPr>
        <w:t xml:space="preserve"> </w:t>
      </w:r>
      <w:r w:rsidR="00D66582" w:rsidRPr="00D66582">
        <w:rPr>
          <w:sz w:val="22"/>
          <w:szCs w:val="22"/>
        </w:rPr>
        <w:t xml:space="preserve">kesimpulan bahwa budaya kerja berpengaruh terhadap kinerja </w:t>
      </w:r>
      <w:r w:rsidR="00D66582" w:rsidRPr="00D66582">
        <w:rPr>
          <w:sz w:val="22"/>
          <w:szCs w:val="22"/>
        </w:rPr>
        <w:t>karyawan karena t hitung (3,564) lebih besar dari t tabel (1,665).</w:t>
      </w:r>
      <w:r w:rsidRPr="00C879C3">
        <w:rPr>
          <w:rFonts w:asciiTheme="minorEastAsia" w:eastAsiaTheme="minorEastAsia" w:hAnsiTheme="minorEastAsia"/>
          <w:color w:val="FFFFFF" w:themeColor="background1"/>
          <w:sz w:val="16"/>
          <w:szCs w:val="16"/>
          <w:lang w:eastAsia="zh-CN"/>
        </w:rPr>
        <w:t>”</w:t>
      </w:r>
    </w:p>
    <w:p w:rsidR="00DD64AE" w:rsidRPr="00264E38" w:rsidRDefault="00264E38" w:rsidP="00320C56">
      <w:pPr>
        <w:pStyle w:val="DaftarParagraf"/>
        <w:numPr>
          <w:ilvl w:val="0"/>
          <w:numId w:val="32"/>
        </w:numPr>
        <w:autoSpaceDE w:val="0"/>
        <w:autoSpaceDN w:val="0"/>
        <w:adjustRightInd w:val="0"/>
        <w:ind w:left="284" w:hanging="284"/>
        <w:rPr>
          <w:rFonts w:eastAsia="Calibri"/>
          <w:b/>
        </w:rPr>
      </w:pPr>
      <w:r w:rsidRPr="00264E38">
        <w:rPr>
          <w:rFonts w:eastAsia="Calibri"/>
          <w:b/>
          <w:lang w:val="id-ID"/>
        </w:rPr>
        <w:t>Kompensasi</w:t>
      </w:r>
    </w:p>
    <w:p w:rsidR="00DD64AE" w:rsidRPr="00264E38" w:rsidRDefault="00320C56" w:rsidP="00320C56">
      <w:pPr>
        <w:pStyle w:val="DaftarParagraf"/>
        <w:widowControl w:val="0"/>
        <w:tabs>
          <w:tab w:val="left" w:pos="1985"/>
          <w:tab w:val="left" w:pos="2127"/>
          <w:tab w:val="left" w:pos="2552"/>
          <w:tab w:val="left" w:pos="2694"/>
        </w:tabs>
        <w:autoSpaceDE w:val="0"/>
        <w:autoSpaceDN w:val="0"/>
        <w:spacing w:before="74"/>
        <w:ind w:left="284" w:hanging="284"/>
        <w:rPr>
          <w:sz w:val="24"/>
          <w:szCs w:val="24"/>
        </w:rPr>
      </w:pPr>
      <w:r>
        <w:rPr>
          <w:sz w:val="24"/>
          <w:szCs w:val="24"/>
        </w:rPr>
        <w:t xml:space="preserve">1.  </w:t>
      </w:r>
      <w:r w:rsidR="00DD64AE" w:rsidRPr="00264E38">
        <w:rPr>
          <w:sz w:val="24"/>
          <w:szCs w:val="24"/>
        </w:rPr>
        <w:t>Regresi linier sederhana Kompetensi terhadap Kinerja pegawai</w:t>
      </w:r>
    </w:p>
    <w:p w:rsidR="00320C56" w:rsidRDefault="00320C56" w:rsidP="00264E38">
      <w:pPr>
        <w:pStyle w:val="DaftarParagraf"/>
        <w:widowControl w:val="0"/>
        <w:tabs>
          <w:tab w:val="left" w:pos="868"/>
          <w:tab w:val="left" w:pos="1078"/>
          <w:tab w:val="left" w:pos="1985"/>
          <w:tab w:val="left" w:pos="2127"/>
          <w:tab w:val="left" w:pos="2552"/>
          <w:tab w:val="left" w:pos="2694"/>
        </w:tabs>
        <w:autoSpaceDE w:val="0"/>
        <w:autoSpaceDN w:val="0"/>
        <w:spacing w:before="74"/>
        <w:jc w:val="center"/>
        <w:rPr>
          <w:b/>
          <w:lang w:val="id-ID"/>
        </w:rPr>
        <w:sectPr w:rsidR="00320C56" w:rsidSect="00320C56">
          <w:type w:val="continuous"/>
          <w:pgSz w:w="11906" w:h="16838" w:code="9"/>
          <w:pgMar w:top="1701" w:right="1701" w:bottom="1701" w:left="1701" w:header="850" w:footer="709" w:gutter="0"/>
          <w:cols w:num="2" w:space="708"/>
          <w:docGrid w:linePitch="360"/>
        </w:sectPr>
      </w:pPr>
    </w:p>
    <w:p w:rsidR="00AE32B1" w:rsidRDefault="00AE32B1" w:rsidP="00264E38">
      <w:pPr>
        <w:pStyle w:val="DaftarParagraf"/>
        <w:widowControl w:val="0"/>
        <w:tabs>
          <w:tab w:val="left" w:pos="868"/>
          <w:tab w:val="left" w:pos="1078"/>
          <w:tab w:val="left" w:pos="1985"/>
          <w:tab w:val="left" w:pos="2127"/>
          <w:tab w:val="left" w:pos="2552"/>
          <w:tab w:val="left" w:pos="2694"/>
        </w:tabs>
        <w:autoSpaceDE w:val="0"/>
        <w:autoSpaceDN w:val="0"/>
        <w:spacing w:before="74"/>
        <w:jc w:val="center"/>
        <w:rPr>
          <w:b/>
          <w:lang w:val="en-US"/>
        </w:rPr>
      </w:pPr>
    </w:p>
    <w:p w:rsidR="00AE32B1" w:rsidRDefault="00AE32B1" w:rsidP="00264E38">
      <w:pPr>
        <w:pStyle w:val="DaftarParagraf"/>
        <w:widowControl w:val="0"/>
        <w:tabs>
          <w:tab w:val="left" w:pos="868"/>
          <w:tab w:val="left" w:pos="1078"/>
          <w:tab w:val="left" w:pos="1985"/>
          <w:tab w:val="left" w:pos="2127"/>
          <w:tab w:val="left" w:pos="2552"/>
          <w:tab w:val="left" w:pos="2694"/>
        </w:tabs>
        <w:autoSpaceDE w:val="0"/>
        <w:autoSpaceDN w:val="0"/>
        <w:spacing w:before="74"/>
        <w:jc w:val="center"/>
        <w:rPr>
          <w:b/>
          <w:lang w:val="en-US"/>
        </w:rPr>
      </w:pPr>
    </w:p>
    <w:p w:rsidR="00DD64AE" w:rsidRPr="00264E38" w:rsidRDefault="004D5123" w:rsidP="00264E38">
      <w:pPr>
        <w:pStyle w:val="DaftarParagraf"/>
        <w:widowControl w:val="0"/>
        <w:tabs>
          <w:tab w:val="left" w:pos="868"/>
          <w:tab w:val="left" w:pos="1078"/>
          <w:tab w:val="left" w:pos="1985"/>
          <w:tab w:val="left" w:pos="2127"/>
          <w:tab w:val="left" w:pos="2552"/>
          <w:tab w:val="left" w:pos="2694"/>
        </w:tabs>
        <w:autoSpaceDE w:val="0"/>
        <w:autoSpaceDN w:val="0"/>
        <w:spacing w:before="74"/>
        <w:jc w:val="center"/>
        <w:rPr>
          <w:b/>
        </w:rPr>
      </w:pPr>
      <w:r>
        <w:rPr>
          <w:b/>
          <w:lang w:val="id-ID"/>
        </w:rPr>
        <w:t xml:space="preserve">Tabel 4. </w:t>
      </w:r>
      <w:r w:rsidR="00DD64AE" w:rsidRPr="00264E38">
        <w:rPr>
          <w:b/>
        </w:rPr>
        <w:t xml:space="preserve">Hasil Uji Regresi Linier Sederhana </w:t>
      </w:r>
      <w:r w:rsidR="00DD64AE" w:rsidRPr="002A30C2">
        <w:rPr>
          <w:b/>
        </w:rPr>
        <w:t xml:space="preserve"> (X</w:t>
      </w:r>
      <w:r w:rsidR="00DD64AE" w:rsidRPr="002A30C2">
        <w:rPr>
          <w:b/>
          <w:vertAlign w:val="subscript"/>
        </w:rPr>
        <w:t>2</w:t>
      </w:r>
      <w:r w:rsidR="00DD64AE" w:rsidRPr="002A30C2">
        <w:rPr>
          <w:b/>
        </w:rPr>
        <w:t xml:space="preserve">) </w:t>
      </w:r>
      <w:r w:rsidR="00D956BA" w:rsidRPr="002A30C2">
        <w:rPr>
          <w:rFonts w:eastAsiaTheme="minorEastAsia"/>
          <w:b/>
          <w:lang w:eastAsia="zh-CN"/>
        </w:rPr>
        <w:t>melalui</w:t>
      </w:r>
      <w:r w:rsidR="002A30C2" w:rsidRPr="002A30C2">
        <w:rPr>
          <w:rFonts w:eastAsiaTheme="minorEastAsia"/>
          <w:b/>
          <w:lang w:eastAsia="zh-CN"/>
        </w:rPr>
        <w:t xml:space="preserve"> </w:t>
      </w:r>
      <w:r w:rsidR="00DD64AE" w:rsidRPr="002A30C2">
        <w:rPr>
          <w:b/>
        </w:rPr>
        <w:t>(Y)</w:t>
      </w:r>
    </w:p>
    <w:tbl>
      <w:tblPr>
        <w:tblW w:w="7390"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1660"/>
        <w:gridCol w:w="14"/>
        <w:gridCol w:w="1120"/>
        <w:gridCol w:w="11"/>
        <w:gridCol w:w="1123"/>
        <w:gridCol w:w="8"/>
        <w:gridCol w:w="2402"/>
        <w:gridCol w:w="1011"/>
      </w:tblGrid>
      <w:tr w:rsidR="00DD64AE" w:rsidRPr="006B042D" w:rsidTr="004E1D96">
        <w:trPr>
          <w:cantSplit/>
        </w:trPr>
        <w:tc>
          <w:tcPr>
            <w:tcW w:w="7390" w:type="dxa"/>
            <w:gridSpan w:val="9"/>
            <w:tcBorders>
              <w:top w:val="nil"/>
              <w:left w:val="nil"/>
              <w:bottom w:val="nil"/>
              <w:right w:val="nil"/>
            </w:tcBorders>
            <w:shd w:val="clear" w:color="auto" w:fill="FFFFFF"/>
            <w:vAlign w:val="center"/>
          </w:tcPr>
          <w:p w:rsidR="00DD64AE" w:rsidRPr="00BD58D0" w:rsidRDefault="00DD64AE" w:rsidP="00AE32B1">
            <w:pPr>
              <w:autoSpaceDE w:val="0"/>
              <w:autoSpaceDN w:val="0"/>
              <w:adjustRightInd w:val="0"/>
              <w:ind w:left="60" w:right="60"/>
              <w:jc w:val="center"/>
              <w:rPr>
                <w:rFonts w:ascii="Arial" w:hAnsi="Arial" w:cs="Arial"/>
                <w:i/>
                <w:color w:val="000000"/>
                <w:sz w:val="18"/>
                <w:szCs w:val="18"/>
              </w:rPr>
            </w:pPr>
            <w:r w:rsidRPr="00BD58D0">
              <w:rPr>
                <w:rFonts w:ascii="Arial" w:hAnsi="Arial" w:cs="Arial"/>
                <w:b/>
                <w:bCs/>
                <w:i/>
                <w:color w:val="000000"/>
                <w:sz w:val="18"/>
                <w:szCs w:val="18"/>
              </w:rPr>
              <w:t>Coefficients</w:t>
            </w:r>
            <w:r w:rsidRPr="00BD58D0">
              <w:rPr>
                <w:rFonts w:ascii="Arial" w:hAnsi="Arial" w:cs="Arial"/>
                <w:b/>
                <w:bCs/>
                <w:i/>
                <w:color w:val="000000"/>
                <w:sz w:val="18"/>
                <w:szCs w:val="18"/>
                <w:vertAlign w:val="superscript"/>
              </w:rPr>
              <w:t>a</w:t>
            </w:r>
          </w:p>
        </w:tc>
      </w:tr>
      <w:tr w:rsidR="00DD64AE" w:rsidRPr="006B042D" w:rsidTr="004E1D96">
        <w:trPr>
          <w:gridAfter w:val="1"/>
          <w:wAfter w:w="1011" w:type="dxa"/>
          <w:cantSplit/>
        </w:trPr>
        <w:tc>
          <w:tcPr>
            <w:tcW w:w="1715" w:type="dxa"/>
            <w:gridSpan w:val="3"/>
            <w:vMerge w:val="restart"/>
            <w:tcBorders>
              <w:top w:val="single" w:sz="4" w:space="0" w:color="auto"/>
              <w:left w:val="nil"/>
              <w:bottom w:val="single" w:sz="4" w:space="0" w:color="auto"/>
              <w:right w:val="nil"/>
            </w:tcBorders>
            <w:shd w:val="clear" w:color="auto" w:fill="FFFFFF"/>
            <w:vAlign w:val="bottom"/>
          </w:tcPr>
          <w:p w:rsidR="00DD64AE" w:rsidRPr="006B042D" w:rsidRDefault="00DD64AE" w:rsidP="00AE32B1">
            <w:pPr>
              <w:autoSpaceDE w:val="0"/>
              <w:autoSpaceDN w:val="0"/>
              <w:adjustRightInd w:val="0"/>
              <w:ind w:left="60" w:right="60"/>
              <w:rPr>
                <w:rFonts w:ascii="Arial" w:hAnsi="Arial" w:cs="Arial"/>
                <w:color w:val="000000"/>
                <w:sz w:val="18"/>
                <w:szCs w:val="18"/>
              </w:rPr>
            </w:pPr>
            <w:r w:rsidRPr="006B042D">
              <w:rPr>
                <w:rFonts w:ascii="Arial" w:hAnsi="Arial" w:cs="Arial"/>
                <w:color w:val="000000"/>
                <w:sz w:val="18"/>
                <w:szCs w:val="18"/>
              </w:rPr>
              <w:lastRenderedPageBreak/>
              <w:t>Model</w:t>
            </w:r>
          </w:p>
        </w:tc>
        <w:tc>
          <w:tcPr>
            <w:tcW w:w="2262" w:type="dxa"/>
            <w:gridSpan w:val="4"/>
            <w:tcBorders>
              <w:top w:val="single" w:sz="4" w:space="0" w:color="auto"/>
              <w:left w:val="nil"/>
              <w:bottom w:val="single" w:sz="4" w:space="0" w:color="auto"/>
              <w:right w:val="nil"/>
            </w:tcBorders>
            <w:shd w:val="clear" w:color="auto" w:fill="FFFFFF"/>
            <w:vAlign w:val="bottom"/>
          </w:tcPr>
          <w:p w:rsidR="00DD64AE" w:rsidRPr="00BD58D0" w:rsidRDefault="00DD64AE" w:rsidP="00AE32B1">
            <w:pPr>
              <w:autoSpaceDE w:val="0"/>
              <w:autoSpaceDN w:val="0"/>
              <w:adjustRightInd w:val="0"/>
              <w:ind w:left="60" w:right="60"/>
              <w:jc w:val="center"/>
              <w:rPr>
                <w:rFonts w:ascii="Arial" w:hAnsi="Arial" w:cs="Arial"/>
                <w:i/>
                <w:color w:val="000000"/>
                <w:sz w:val="18"/>
                <w:szCs w:val="18"/>
              </w:rPr>
            </w:pPr>
            <w:r w:rsidRPr="00BD58D0">
              <w:rPr>
                <w:rFonts w:ascii="Arial" w:hAnsi="Arial" w:cs="Arial"/>
                <w:i/>
                <w:color w:val="000000"/>
                <w:sz w:val="18"/>
                <w:szCs w:val="18"/>
              </w:rPr>
              <w:t>Unstandardized Coefficients</w:t>
            </w:r>
          </w:p>
        </w:tc>
        <w:tc>
          <w:tcPr>
            <w:tcW w:w="2402" w:type="dxa"/>
            <w:tcBorders>
              <w:top w:val="single" w:sz="4" w:space="0" w:color="auto"/>
              <w:left w:val="nil"/>
              <w:bottom w:val="single" w:sz="4" w:space="0" w:color="auto"/>
              <w:right w:val="nil"/>
            </w:tcBorders>
            <w:shd w:val="clear" w:color="auto" w:fill="FFFFFF"/>
            <w:vAlign w:val="bottom"/>
          </w:tcPr>
          <w:p w:rsidR="00DD64AE" w:rsidRPr="00BD58D0" w:rsidRDefault="00DD64AE" w:rsidP="00AE32B1">
            <w:pPr>
              <w:autoSpaceDE w:val="0"/>
              <w:autoSpaceDN w:val="0"/>
              <w:adjustRightInd w:val="0"/>
              <w:ind w:left="60" w:right="60"/>
              <w:jc w:val="center"/>
              <w:rPr>
                <w:rFonts w:ascii="Arial" w:hAnsi="Arial" w:cs="Arial"/>
                <w:i/>
                <w:color w:val="000000"/>
                <w:sz w:val="18"/>
                <w:szCs w:val="18"/>
              </w:rPr>
            </w:pPr>
            <w:r w:rsidRPr="00BD58D0">
              <w:rPr>
                <w:rFonts w:ascii="Arial" w:hAnsi="Arial" w:cs="Arial"/>
                <w:i/>
                <w:color w:val="000000"/>
                <w:sz w:val="18"/>
                <w:szCs w:val="18"/>
              </w:rPr>
              <w:t>Standardized Coefficients</w:t>
            </w:r>
          </w:p>
        </w:tc>
      </w:tr>
      <w:tr w:rsidR="00DD64AE" w:rsidRPr="006B042D" w:rsidTr="004E1D96">
        <w:trPr>
          <w:gridAfter w:val="1"/>
          <w:wAfter w:w="1011" w:type="dxa"/>
          <w:cantSplit/>
        </w:trPr>
        <w:tc>
          <w:tcPr>
            <w:tcW w:w="1715" w:type="dxa"/>
            <w:gridSpan w:val="3"/>
            <w:vMerge/>
            <w:tcBorders>
              <w:top w:val="single" w:sz="4" w:space="0" w:color="auto"/>
              <w:left w:val="nil"/>
              <w:bottom w:val="single" w:sz="4" w:space="0" w:color="auto"/>
              <w:right w:val="nil"/>
            </w:tcBorders>
            <w:shd w:val="clear" w:color="auto" w:fill="FFFFFF"/>
            <w:vAlign w:val="bottom"/>
          </w:tcPr>
          <w:p w:rsidR="00DD64AE" w:rsidRPr="006B042D" w:rsidRDefault="00DD64AE" w:rsidP="00AE32B1">
            <w:pPr>
              <w:autoSpaceDE w:val="0"/>
              <w:autoSpaceDN w:val="0"/>
              <w:adjustRightInd w:val="0"/>
              <w:rPr>
                <w:rFonts w:ascii="Arial" w:hAnsi="Arial" w:cs="Arial"/>
                <w:color w:val="000000"/>
                <w:sz w:val="18"/>
                <w:szCs w:val="18"/>
              </w:rPr>
            </w:pPr>
          </w:p>
        </w:tc>
        <w:tc>
          <w:tcPr>
            <w:tcW w:w="1131" w:type="dxa"/>
            <w:gridSpan w:val="2"/>
            <w:tcBorders>
              <w:top w:val="single" w:sz="4" w:space="0" w:color="auto"/>
              <w:left w:val="nil"/>
              <w:bottom w:val="single" w:sz="4" w:space="0" w:color="auto"/>
              <w:right w:val="nil"/>
            </w:tcBorders>
            <w:shd w:val="clear" w:color="auto" w:fill="FFFFFF"/>
            <w:vAlign w:val="bottom"/>
          </w:tcPr>
          <w:p w:rsidR="00DD64AE" w:rsidRPr="006B042D" w:rsidRDefault="00DD64AE" w:rsidP="00AE32B1">
            <w:pPr>
              <w:autoSpaceDE w:val="0"/>
              <w:autoSpaceDN w:val="0"/>
              <w:adjustRightInd w:val="0"/>
              <w:ind w:left="60" w:right="60"/>
              <w:jc w:val="center"/>
              <w:rPr>
                <w:rFonts w:ascii="Arial" w:hAnsi="Arial" w:cs="Arial"/>
                <w:color w:val="000000"/>
                <w:sz w:val="18"/>
                <w:szCs w:val="18"/>
              </w:rPr>
            </w:pPr>
            <w:r w:rsidRPr="006B042D">
              <w:rPr>
                <w:rFonts w:ascii="Arial" w:hAnsi="Arial" w:cs="Arial"/>
                <w:color w:val="000000"/>
                <w:sz w:val="18"/>
                <w:szCs w:val="18"/>
              </w:rPr>
              <w:t>B</w:t>
            </w:r>
          </w:p>
        </w:tc>
        <w:tc>
          <w:tcPr>
            <w:tcW w:w="1131" w:type="dxa"/>
            <w:gridSpan w:val="2"/>
            <w:tcBorders>
              <w:top w:val="single" w:sz="4" w:space="0" w:color="auto"/>
              <w:left w:val="nil"/>
              <w:bottom w:val="single" w:sz="4" w:space="0" w:color="auto"/>
              <w:right w:val="nil"/>
            </w:tcBorders>
            <w:shd w:val="clear" w:color="auto" w:fill="FFFFFF"/>
            <w:vAlign w:val="bottom"/>
          </w:tcPr>
          <w:p w:rsidR="00DD64AE" w:rsidRPr="006B042D" w:rsidRDefault="00DD64AE" w:rsidP="00AE32B1">
            <w:pPr>
              <w:autoSpaceDE w:val="0"/>
              <w:autoSpaceDN w:val="0"/>
              <w:adjustRightInd w:val="0"/>
              <w:ind w:left="60" w:right="60"/>
              <w:jc w:val="center"/>
              <w:rPr>
                <w:rFonts w:ascii="Arial" w:hAnsi="Arial" w:cs="Arial"/>
                <w:color w:val="000000"/>
                <w:sz w:val="18"/>
                <w:szCs w:val="18"/>
              </w:rPr>
            </w:pPr>
            <w:r w:rsidRPr="006B042D">
              <w:rPr>
                <w:rFonts w:ascii="Arial" w:hAnsi="Arial" w:cs="Arial"/>
                <w:color w:val="000000"/>
                <w:sz w:val="18"/>
                <w:szCs w:val="18"/>
              </w:rPr>
              <w:t>Std. Error</w:t>
            </w:r>
          </w:p>
        </w:tc>
        <w:tc>
          <w:tcPr>
            <w:tcW w:w="2402" w:type="dxa"/>
            <w:tcBorders>
              <w:top w:val="single" w:sz="4" w:space="0" w:color="auto"/>
              <w:left w:val="nil"/>
              <w:bottom w:val="single" w:sz="4" w:space="0" w:color="auto"/>
              <w:right w:val="nil"/>
            </w:tcBorders>
            <w:shd w:val="clear" w:color="auto" w:fill="FFFFFF"/>
            <w:vAlign w:val="bottom"/>
          </w:tcPr>
          <w:p w:rsidR="00DD64AE" w:rsidRPr="006B042D" w:rsidRDefault="00DD64AE" w:rsidP="00AE32B1">
            <w:pPr>
              <w:autoSpaceDE w:val="0"/>
              <w:autoSpaceDN w:val="0"/>
              <w:adjustRightInd w:val="0"/>
              <w:ind w:left="60" w:right="60"/>
              <w:jc w:val="center"/>
              <w:rPr>
                <w:rFonts w:ascii="Arial" w:hAnsi="Arial" w:cs="Arial"/>
                <w:color w:val="000000"/>
                <w:sz w:val="18"/>
                <w:szCs w:val="18"/>
              </w:rPr>
            </w:pPr>
            <w:r w:rsidRPr="006B042D">
              <w:rPr>
                <w:rFonts w:ascii="Arial" w:hAnsi="Arial" w:cs="Arial"/>
                <w:color w:val="000000"/>
                <w:sz w:val="18"/>
                <w:szCs w:val="18"/>
              </w:rPr>
              <w:t>Beta</w:t>
            </w:r>
          </w:p>
        </w:tc>
      </w:tr>
      <w:tr w:rsidR="00DD64AE" w:rsidRPr="006B042D" w:rsidTr="004E1D96">
        <w:trPr>
          <w:gridAfter w:val="1"/>
          <w:wAfter w:w="1011" w:type="dxa"/>
          <w:cantSplit/>
        </w:trPr>
        <w:tc>
          <w:tcPr>
            <w:tcW w:w="41" w:type="dxa"/>
            <w:vMerge w:val="restart"/>
            <w:tcBorders>
              <w:top w:val="single" w:sz="4" w:space="0" w:color="auto"/>
              <w:left w:val="nil"/>
              <w:bottom w:val="nil"/>
              <w:right w:val="nil"/>
            </w:tcBorders>
            <w:shd w:val="clear" w:color="auto" w:fill="FFFFFF"/>
          </w:tcPr>
          <w:p w:rsidR="00DD64AE" w:rsidRPr="006B042D" w:rsidRDefault="00DD64AE" w:rsidP="00AE32B1">
            <w:pPr>
              <w:autoSpaceDE w:val="0"/>
              <w:autoSpaceDN w:val="0"/>
              <w:adjustRightInd w:val="0"/>
              <w:ind w:left="60" w:right="60"/>
              <w:rPr>
                <w:rFonts w:ascii="Arial" w:hAnsi="Arial" w:cs="Arial"/>
                <w:color w:val="000000"/>
                <w:sz w:val="18"/>
                <w:szCs w:val="18"/>
              </w:rPr>
            </w:pPr>
            <w:r w:rsidRPr="006B042D">
              <w:rPr>
                <w:rFonts w:ascii="Arial" w:hAnsi="Arial" w:cs="Arial"/>
                <w:color w:val="000000"/>
                <w:sz w:val="18"/>
                <w:szCs w:val="18"/>
              </w:rPr>
              <w:t>1</w:t>
            </w:r>
          </w:p>
        </w:tc>
        <w:tc>
          <w:tcPr>
            <w:tcW w:w="1660" w:type="dxa"/>
            <w:tcBorders>
              <w:top w:val="single" w:sz="4" w:space="0" w:color="auto"/>
              <w:left w:val="nil"/>
              <w:bottom w:val="single" w:sz="4" w:space="0" w:color="auto"/>
              <w:right w:val="nil"/>
            </w:tcBorders>
            <w:shd w:val="clear" w:color="auto" w:fill="FFFFFF"/>
          </w:tcPr>
          <w:p w:rsidR="00DD64AE" w:rsidRPr="00BD58D0" w:rsidRDefault="00DD64AE" w:rsidP="00AE32B1">
            <w:pPr>
              <w:autoSpaceDE w:val="0"/>
              <w:autoSpaceDN w:val="0"/>
              <w:adjustRightInd w:val="0"/>
              <w:ind w:left="60" w:right="60"/>
              <w:rPr>
                <w:rFonts w:ascii="Arial" w:hAnsi="Arial" w:cs="Arial"/>
                <w:i/>
                <w:color w:val="000000"/>
                <w:sz w:val="18"/>
                <w:szCs w:val="18"/>
              </w:rPr>
            </w:pPr>
            <w:r w:rsidRPr="00BD58D0">
              <w:rPr>
                <w:rFonts w:ascii="Arial" w:hAnsi="Arial" w:cs="Arial"/>
                <w:i/>
                <w:color w:val="000000"/>
                <w:sz w:val="18"/>
                <w:szCs w:val="18"/>
              </w:rPr>
              <w:t>(Constant)</w:t>
            </w:r>
          </w:p>
        </w:tc>
        <w:tc>
          <w:tcPr>
            <w:tcW w:w="1134" w:type="dxa"/>
            <w:gridSpan w:val="2"/>
            <w:tcBorders>
              <w:top w:val="single" w:sz="4" w:space="0" w:color="auto"/>
              <w:left w:val="nil"/>
              <w:bottom w:val="single" w:sz="4" w:space="0" w:color="auto"/>
              <w:right w:val="nil"/>
            </w:tcBorders>
            <w:shd w:val="clear" w:color="auto" w:fill="FFFFFF"/>
            <w:vAlign w:val="center"/>
          </w:tcPr>
          <w:p w:rsidR="00DD64AE" w:rsidRPr="006B042D" w:rsidRDefault="00DD64AE" w:rsidP="00AE32B1">
            <w:pPr>
              <w:autoSpaceDE w:val="0"/>
              <w:autoSpaceDN w:val="0"/>
              <w:adjustRightInd w:val="0"/>
              <w:ind w:left="60" w:right="60"/>
              <w:jc w:val="right"/>
              <w:rPr>
                <w:rFonts w:ascii="Arial" w:hAnsi="Arial" w:cs="Arial"/>
                <w:color w:val="000000"/>
                <w:sz w:val="18"/>
                <w:szCs w:val="18"/>
              </w:rPr>
            </w:pPr>
            <w:r w:rsidRPr="006B042D">
              <w:rPr>
                <w:rFonts w:ascii="Arial" w:hAnsi="Arial" w:cs="Arial"/>
                <w:color w:val="000000"/>
                <w:sz w:val="18"/>
                <w:szCs w:val="18"/>
              </w:rPr>
              <w:t>35.397</w:t>
            </w:r>
          </w:p>
        </w:tc>
        <w:tc>
          <w:tcPr>
            <w:tcW w:w="1134" w:type="dxa"/>
            <w:gridSpan w:val="2"/>
            <w:tcBorders>
              <w:top w:val="single" w:sz="4" w:space="0" w:color="auto"/>
              <w:left w:val="nil"/>
              <w:bottom w:val="single" w:sz="4" w:space="0" w:color="auto"/>
              <w:right w:val="nil"/>
            </w:tcBorders>
            <w:shd w:val="clear" w:color="auto" w:fill="FFFFFF"/>
            <w:vAlign w:val="center"/>
          </w:tcPr>
          <w:p w:rsidR="00DD64AE" w:rsidRPr="006B042D" w:rsidRDefault="00DD64AE" w:rsidP="00AE32B1">
            <w:pPr>
              <w:autoSpaceDE w:val="0"/>
              <w:autoSpaceDN w:val="0"/>
              <w:adjustRightInd w:val="0"/>
              <w:ind w:left="60" w:right="60"/>
              <w:jc w:val="right"/>
              <w:rPr>
                <w:rFonts w:ascii="Arial" w:hAnsi="Arial" w:cs="Arial"/>
                <w:color w:val="000000"/>
                <w:sz w:val="18"/>
                <w:szCs w:val="18"/>
              </w:rPr>
            </w:pPr>
            <w:r w:rsidRPr="006B042D">
              <w:rPr>
                <w:rFonts w:ascii="Arial" w:hAnsi="Arial" w:cs="Arial"/>
                <w:color w:val="000000"/>
                <w:sz w:val="18"/>
                <w:szCs w:val="18"/>
              </w:rPr>
              <w:t>4.808</w:t>
            </w:r>
          </w:p>
        </w:tc>
        <w:tc>
          <w:tcPr>
            <w:tcW w:w="2410" w:type="dxa"/>
            <w:gridSpan w:val="2"/>
            <w:tcBorders>
              <w:top w:val="single" w:sz="4" w:space="0" w:color="auto"/>
              <w:left w:val="nil"/>
              <w:bottom w:val="single" w:sz="4" w:space="0" w:color="auto"/>
              <w:right w:val="nil"/>
            </w:tcBorders>
            <w:shd w:val="clear" w:color="auto" w:fill="FFFFFF"/>
            <w:vAlign w:val="center"/>
          </w:tcPr>
          <w:p w:rsidR="00DD64AE" w:rsidRPr="006B042D" w:rsidRDefault="00DD64AE" w:rsidP="00AE32B1">
            <w:pPr>
              <w:autoSpaceDE w:val="0"/>
              <w:autoSpaceDN w:val="0"/>
              <w:adjustRightInd w:val="0"/>
              <w:rPr>
                <w:sz w:val="24"/>
                <w:szCs w:val="24"/>
              </w:rPr>
            </w:pPr>
          </w:p>
        </w:tc>
      </w:tr>
      <w:tr w:rsidR="00DD64AE" w:rsidRPr="006B042D" w:rsidTr="004E1D96">
        <w:trPr>
          <w:gridAfter w:val="1"/>
          <w:wAfter w:w="1011" w:type="dxa"/>
          <w:cantSplit/>
        </w:trPr>
        <w:tc>
          <w:tcPr>
            <w:tcW w:w="41" w:type="dxa"/>
            <w:vMerge/>
            <w:tcBorders>
              <w:top w:val="nil"/>
              <w:left w:val="nil"/>
              <w:bottom w:val="single" w:sz="4" w:space="0" w:color="auto"/>
              <w:right w:val="nil"/>
            </w:tcBorders>
            <w:shd w:val="clear" w:color="auto" w:fill="FFFFFF"/>
          </w:tcPr>
          <w:p w:rsidR="00DD64AE" w:rsidRPr="006B042D" w:rsidRDefault="00DD64AE" w:rsidP="00AE32B1">
            <w:pPr>
              <w:autoSpaceDE w:val="0"/>
              <w:autoSpaceDN w:val="0"/>
              <w:adjustRightInd w:val="0"/>
              <w:rPr>
                <w:rFonts w:ascii="Arial" w:hAnsi="Arial" w:cs="Arial"/>
                <w:color w:val="000000"/>
                <w:sz w:val="18"/>
                <w:szCs w:val="18"/>
              </w:rPr>
            </w:pPr>
          </w:p>
        </w:tc>
        <w:tc>
          <w:tcPr>
            <w:tcW w:w="1660" w:type="dxa"/>
            <w:tcBorders>
              <w:top w:val="nil"/>
              <w:left w:val="nil"/>
              <w:bottom w:val="single" w:sz="4" w:space="0" w:color="auto"/>
              <w:right w:val="nil"/>
            </w:tcBorders>
            <w:shd w:val="clear" w:color="auto" w:fill="FFFFFF"/>
          </w:tcPr>
          <w:p w:rsidR="00DD64AE" w:rsidRPr="006B042D" w:rsidRDefault="00DD64AE" w:rsidP="00AE32B1">
            <w:pPr>
              <w:autoSpaceDE w:val="0"/>
              <w:autoSpaceDN w:val="0"/>
              <w:adjustRightInd w:val="0"/>
              <w:ind w:left="60" w:right="60"/>
              <w:rPr>
                <w:rFonts w:ascii="Arial" w:hAnsi="Arial" w:cs="Arial"/>
                <w:color w:val="000000"/>
                <w:sz w:val="18"/>
                <w:szCs w:val="18"/>
              </w:rPr>
            </w:pPr>
            <w:r w:rsidRPr="006B042D">
              <w:rPr>
                <w:rFonts w:ascii="Arial" w:hAnsi="Arial" w:cs="Arial"/>
                <w:color w:val="000000"/>
                <w:sz w:val="18"/>
                <w:szCs w:val="18"/>
              </w:rPr>
              <w:t>KOMPETENSI (X2)</w:t>
            </w:r>
          </w:p>
        </w:tc>
        <w:tc>
          <w:tcPr>
            <w:tcW w:w="1134" w:type="dxa"/>
            <w:gridSpan w:val="2"/>
            <w:tcBorders>
              <w:top w:val="nil"/>
              <w:left w:val="nil"/>
              <w:bottom w:val="single" w:sz="4" w:space="0" w:color="auto"/>
              <w:right w:val="nil"/>
            </w:tcBorders>
            <w:shd w:val="clear" w:color="auto" w:fill="FFFFFF"/>
            <w:vAlign w:val="center"/>
          </w:tcPr>
          <w:p w:rsidR="00DD64AE" w:rsidRPr="006B042D" w:rsidRDefault="00DD64AE" w:rsidP="00AE32B1">
            <w:pPr>
              <w:autoSpaceDE w:val="0"/>
              <w:autoSpaceDN w:val="0"/>
              <w:adjustRightInd w:val="0"/>
              <w:ind w:left="60" w:right="60"/>
              <w:jc w:val="right"/>
              <w:rPr>
                <w:rFonts w:ascii="Arial" w:hAnsi="Arial" w:cs="Arial"/>
                <w:color w:val="000000"/>
                <w:sz w:val="18"/>
                <w:szCs w:val="18"/>
              </w:rPr>
            </w:pPr>
            <w:r w:rsidRPr="006B042D">
              <w:rPr>
                <w:rFonts w:ascii="Arial" w:hAnsi="Arial" w:cs="Arial"/>
                <w:color w:val="000000"/>
                <w:sz w:val="18"/>
                <w:szCs w:val="18"/>
              </w:rPr>
              <w:t>.162</w:t>
            </w:r>
          </w:p>
        </w:tc>
        <w:tc>
          <w:tcPr>
            <w:tcW w:w="1134" w:type="dxa"/>
            <w:gridSpan w:val="2"/>
            <w:tcBorders>
              <w:top w:val="nil"/>
              <w:left w:val="nil"/>
              <w:bottom w:val="single" w:sz="4" w:space="0" w:color="auto"/>
              <w:right w:val="nil"/>
            </w:tcBorders>
            <w:shd w:val="clear" w:color="auto" w:fill="FFFFFF"/>
            <w:vAlign w:val="center"/>
          </w:tcPr>
          <w:p w:rsidR="00DD64AE" w:rsidRPr="006B042D" w:rsidRDefault="00DD64AE" w:rsidP="00AE32B1">
            <w:pPr>
              <w:autoSpaceDE w:val="0"/>
              <w:autoSpaceDN w:val="0"/>
              <w:adjustRightInd w:val="0"/>
              <w:ind w:left="60" w:right="60"/>
              <w:jc w:val="right"/>
              <w:rPr>
                <w:rFonts w:ascii="Arial" w:hAnsi="Arial" w:cs="Arial"/>
                <w:color w:val="000000"/>
                <w:sz w:val="18"/>
                <w:szCs w:val="18"/>
              </w:rPr>
            </w:pPr>
            <w:r w:rsidRPr="006B042D">
              <w:rPr>
                <w:rFonts w:ascii="Arial" w:hAnsi="Arial" w:cs="Arial"/>
                <w:color w:val="000000"/>
                <w:sz w:val="18"/>
                <w:szCs w:val="18"/>
              </w:rPr>
              <w:t>.054</w:t>
            </w:r>
          </w:p>
        </w:tc>
        <w:tc>
          <w:tcPr>
            <w:tcW w:w="2410" w:type="dxa"/>
            <w:gridSpan w:val="2"/>
            <w:tcBorders>
              <w:top w:val="nil"/>
              <w:left w:val="nil"/>
              <w:bottom w:val="single" w:sz="4" w:space="0" w:color="auto"/>
              <w:right w:val="nil"/>
            </w:tcBorders>
            <w:shd w:val="clear" w:color="auto" w:fill="FFFFFF"/>
            <w:vAlign w:val="center"/>
          </w:tcPr>
          <w:p w:rsidR="00DD64AE" w:rsidRPr="006B042D" w:rsidRDefault="00DD64AE" w:rsidP="00AE32B1">
            <w:pPr>
              <w:autoSpaceDE w:val="0"/>
              <w:autoSpaceDN w:val="0"/>
              <w:adjustRightInd w:val="0"/>
              <w:ind w:left="60" w:right="60"/>
              <w:jc w:val="right"/>
              <w:rPr>
                <w:rFonts w:ascii="Arial" w:hAnsi="Arial" w:cs="Arial"/>
                <w:color w:val="000000"/>
                <w:sz w:val="18"/>
                <w:szCs w:val="18"/>
              </w:rPr>
            </w:pPr>
            <w:r w:rsidRPr="006B042D">
              <w:rPr>
                <w:rFonts w:ascii="Arial" w:hAnsi="Arial" w:cs="Arial"/>
                <w:color w:val="000000"/>
                <w:sz w:val="18"/>
                <w:szCs w:val="18"/>
              </w:rPr>
              <w:t>.331</w:t>
            </w:r>
          </w:p>
        </w:tc>
      </w:tr>
      <w:tr w:rsidR="00DD64AE" w:rsidRPr="006B042D" w:rsidTr="004E1D96">
        <w:trPr>
          <w:cantSplit/>
        </w:trPr>
        <w:tc>
          <w:tcPr>
            <w:tcW w:w="7390" w:type="dxa"/>
            <w:gridSpan w:val="9"/>
            <w:tcBorders>
              <w:top w:val="nil"/>
              <w:left w:val="nil"/>
              <w:bottom w:val="nil"/>
              <w:right w:val="nil"/>
            </w:tcBorders>
            <w:shd w:val="clear" w:color="auto" w:fill="FFFFFF"/>
          </w:tcPr>
          <w:p w:rsidR="00DD64AE" w:rsidRPr="006B042D" w:rsidRDefault="00DD64AE" w:rsidP="00AE32B1">
            <w:pPr>
              <w:autoSpaceDE w:val="0"/>
              <w:autoSpaceDN w:val="0"/>
              <w:adjustRightInd w:val="0"/>
              <w:ind w:left="60" w:right="60"/>
              <w:rPr>
                <w:rFonts w:ascii="Arial" w:hAnsi="Arial" w:cs="Arial"/>
                <w:color w:val="000000"/>
                <w:sz w:val="18"/>
                <w:szCs w:val="18"/>
              </w:rPr>
            </w:pPr>
            <w:r w:rsidRPr="006B042D">
              <w:rPr>
                <w:rFonts w:ascii="Arial" w:hAnsi="Arial" w:cs="Arial"/>
                <w:color w:val="000000"/>
                <w:sz w:val="18"/>
                <w:szCs w:val="18"/>
              </w:rPr>
              <w:t>a. Dependent Variable:</w:t>
            </w:r>
            <w:r w:rsidR="00145765">
              <w:rPr>
                <w:rFonts w:asciiTheme="minorEastAsia" w:eastAsiaTheme="minorEastAsia" w:hAnsiTheme="minorEastAsia" w:cs="Arial" w:hint="eastAsia"/>
                <w:color w:val="000000"/>
                <w:sz w:val="18"/>
                <w:szCs w:val="18"/>
                <w:lang w:eastAsia="zh-CN"/>
              </w:rPr>
              <w:t xml:space="preserve"> </w:t>
            </w:r>
            <w:r w:rsidR="00145765" w:rsidRPr="00145765">
              <w:rPr>
                <w:rFonts w:ascii="Arial" w:eastAsiaTheme="minorEastAsia" w:hAnsi="Arial" w:cs="Arial"/>
                <w:color w:val="000000"/>
                <w:sz w:val="18"/>
                <w:szCs w:val="18"/>
                <w:lang w:eastAsia="zh-CN"/>
              </w:rPr>
              <w:t>Kinerja</w:t>
            </w:r>
            <w:r w:rsidRPr="00145765">
              <w:rPr>
                <w:rFonts w:ascii="Arial" w:hAnsi="Arial" w:cs="Arial"/>
                <w:color w:val="000000"/>
                <w:sz w:val="18"/>
                <w:szCs w:val="18"/>
              </w:rPr>
              <w:t xml:space="preserve"> </w:t>
            </w:r>
            <w:r w:rsidR="00145765" w:rsidRPr="00145765">
              <w:rPr>
                <w:rFonts w:ascii="Arial" w:eastAsiaTheme="minorEastAsia" w:hAnsi="Arial" w:cs="Arial"/>
                <w:color w:val="000000"/>
                <w:sz w:val="18"/>
                <w:szCs w:val="18"/>
                <w:lang w:eastAsia="zh-CN"/>
              </w:rPr>
              <w:t>Pegawai</w:t>
            </w:r>
            <w:r w:rsidRPr="006B042D">
              <w:rPr>
                <w:rFonts w:ascii="Arial" w:hAnsi="Arial" w:cs="Arial"/>
                <w:color w:val="000000"/>
                <w:sz w:val="18"/>
                <w:szCs w:val="18"/>
              </w:rPr>
              <w:t>(Y)</w:t>
            </w:r>
          </w:p>
        </w:tc>
      </w:tr>
    </w:tbl>
    <w:p w:rsidR="00320C56" w:rsidRDefault="00320C56" w:rsidP="00AE32B1">
      <w:pPr>
        <w:spacing w:line="276" w:lineRule="auto"/>
        <w:jc w:val="both"/>
      </w:pPr>
    </w:p>
    <w:p w:rsidR="00AE32B1" w:rsidRPr="00AE32B1" w:rsidRDefault="00AE32B1" w:rsidP="00AE32B1">
      <w:pPr>
        <w:spacing w:line="276" w:lineRule="auto"/>
        <w:jc w:val="both"/>
        <w:rPr>
          <w:sz w:val="24"/>
        </w:rPr>
        <w:sectPr w:rsidR="00AE32B1" w:rsidRPr="00AE32B1" w:rsidSect="00F3473E">
          <w:type w:val="continuous"/>
          <w:pgSz w:w="11906" w:h="16838" w:code="9"/>
          <w:pgMar w:top="1701" w:right="1701" w:bottom="1701" w:left="1701" w:header="850" w:footer="709" w:gutter="0"/>
          <w:cols w:space="708"/>
          <w:docGrid w:linePitch="360"/>
        </w:sectPr>
      </w:pPr>
    </w:p>
    <w:p w:rsidR="00AE60F6" w:rsidRPr="00C22756" w:rsidRDefault="00AE60F6" w:rsidP="00AE60F6">
      <w:pPr>
        <w:spacing w:line="276" w:lineRule="auto"/>
        <w:ind w:firstLine="567"/>
        <w:jc w:val="both"/>
        <w:rPr>
          <w:sz w:val="22"/>
          <w:szCs w:val="22"/>
        </w:rPr>
      </w:pPr>
      <w:r w:rsidRPr="00C22756">
        <w:rPr>
          <w:sz w:val="22"/>
          <w:szCs w:val="22"/>
        </w:rPr>
        <w:t xml:space="preserve">Hal ini menunjukkan bahwa nilai konstanta persamaan a = 35,397 </w:t>
      </w:r>
      <w:r w:rsidR="00925F73" w:rsidRPr="00925F73">
        <w:rPr>
          <w:rFonts w:eastAsiaTheme="minorEastAsia"/>
          <w:sz w:val="22"/>
          <w:szCs w:val="22"/>
          <w:lang w:eastAsia="zh-CN"/>
        </w:rPr>
        <w:t>menyatakan</w:t>
      </w:r>
      <w:r w:rsidRPr="00C22756">
        <w:rPr>
          <w:sz w:val="22"/>
          <w:szCs w:val="22"/>
        </w:rPr>
        <w:t xml:space="preserve"> bahwa variabel Kinerja Karyawan akan memiliki nilai sebesar 35,397 unit tanpa adanya variabel Kompetensi. Sedangkan nilai koefisien regresi kompetensi b = 0,162 </w:t>
      </w:r>
      <w:r w:rsidR="00DB4A09" w:rsidRPr="00DB4A09">
        <w:rPr>
          <w:rFonts w:eastAsiaTheme="minorEastAsia"/>
          <w:sz w:val="22"/>
          <w:szCs w:val="22"/>
          <w:lang w:eastAsia="zh-CN"/>
        </w:rPr>
        <w:t>menyatakan</w:t>
      </w:r>
      <w:r w:rsidRPr="00C22756">
        <w:rPr>
          <w:sz w:val="22"/>
          <w:szCs w:val="22"/>
        </w:rPr>
        <w:t xml:space="preserve"> bahwa variabel Kinerja Pegawai akan </w:t>
      </w:r>
      <w:r w:rsidRPr="00C22756">
        <w:rPr>
          <w:sz w:val="22"/>
          <w:szCs w:val="22"/>
        </w:rPr>
        <w:t>memiliki nilai sebesar 0,162 satuan untuk setiap satuan kenaikan variabel Kompetensi.</w:t>
      </w:r>
    </w:p>
    <w:p w:rsidR="00AE60F6" w:rsidRPr="00264E38" w:rsidRDefault="00AE60F6" w:rsidP="00320C56">
      <w:pPr>
        <w:spacing w:line="276" w:lineRule="auto"/>
        <w:ind w:firstLine="567"/>
        <w:jc w:val="both"/>
        <w:rPr>
          <w:sz w:val="22"/>
          <w:szCs w:val="22"/>
          <w:lang w:val="id-ID"/>
        </w:rPr>
      </w:pPr>
    </w:p>
    <w:p w:rsidR="00DD64AE" w:rsidRPr="00A40C6B" w:rsidRDefault="00DD64AE" w:rsidP="00320C56">
      <w:pPr>
        <w:pStyle w:val="DaftarParagraf"/>
        <w:widowControl w:val="0"/>
        <w:numPr>
          <w:ilvl w:val="4"/>
          <w:numId w:val="17"/>
        </w:numPr>
        <w:tabs>
          <w:tab w:val="left" w:pos="868"/>
          <w:tab w:val="left" w:pos="1078"/>
          <w:tab w:val="left" w:pos="1985"/>
          <w:tab w:val="left" w:pos="2127"/>
          <w:tab w:val="left" w:pos="2552"/>
          <w:tab w:val="left" w:pos="2694"/>
        </w:tabs>
        <w:autoSpaceDE w:val="0"/>
        <w:autoSpaceDN w:val="0"/>
        <w:spacing w:before="74"/>
        <w:ind w:left="284" w:hanging="284"/>
      </w:pPr>
      <w:r w:rsidRPr="00A40C6B">
        <w:t xml:space="preserve">Koefisien korelasi Kompetensi terhadap Kinerja </w:t>
      </w:r>
      <w:r w:rsidR="009F715E" w:rsidRPr="009F715E">
        <w:rPr>
          <w:rFonts w:eastAsiaTheme="minorEastAsia"/>
          <w:lang w:eastAsia="zh-CN"/>
        </w:rPr>
        <w:t>karyawan</w:t>
      </w:r>
      <w:r w:rsidR="009F715E">
        <w:rPr>
          <w:rFonts w:asciiTheme="minorEastAsia" w:eastAsiaTheme="minorEastAsia" w:hAnsiTheme="minorEastAsia" w:hint="eastAsia"/>
          <w:lang w:eastAsia="zh-CN"/>
        </w:rPr>
        <w:t xml:space="preserve"> </w:t>
      </w:r>
    </w:p>
    <w:p w:rsidR="00320C56" w:rsidRDefault="00320C56" w:rsidP="00264E38">
      <w:pPr>
        <w:pStyle w:val="DaftarParagraf"/>
        <w:widowControl w:val="0"/>
        <w:tabs>
          <w:tab w:val="left" w:pos="868"/>
          <w:tab w:val="left" w:pos="1078"/>
          <w:tab w:val="left" w:pos="1985"/>
          <w:tab w:val="left" w:pos="2127"/>
          <w:tab w:val="left" w:pos="2552"/>
          <w:tab w:val="left" w:pos="2694"/>
        </w:tabs>
        <w:autoSpaceDE w:val="0"/>
        <w:autoSpaceDN w:val="0"/>
        <w:spacing w:before="74"/>
        <w:jc w:val="center"/>
        <w:rPr>
          <w:b/>
          <w:lang w:val="id-ID"/>
        </w:rPr>
        <w:sectPr w:rsidR="00320C56" w:rsidSect="00320C56">
          <w:type w:val="continuous"/>
          <w:pgSz w:w="11906" w:h="16838" w:code="9"/>
          <w:pgMar w:top="1701" w:right="1701" w:bottom="1701" w:left="1701" w:header="850" w:footer="709" w:gutter="0"/>
          <w:cols w:num="2" w:space="708"/>
          <w:docGrid w:linePitch="360"/>
        </w:sectPr>
      </w:pPr>
    </w:p>
    <w:p w:rsidR="00DD64AE" w:rsidRPr="00264E38" w:rsidRDefault="00D84363" w:rsidP="00264E38">
      <w:pPr>
        <w:pStyle w:val="DaftarParagraf"/>
        <w:widowControl w:val="0"/>
        <w:tabs>
          <w:tab w:val="left" w:pos="868"/>
          <w:tab w:val="left" w:pos="1078"/>
          <w:tab w:val="left" w:pos="1985"/>
          <w:tab w:val="left" w:pos="2127"/>
          <w:tab w:val="left" w:pos="2552"/>
          <w:tab w:val="left" w:pos="2694"/>
        </w:tabs>
        <w:autoSpaceDE w:val="0"/>
        <w:autoSpaceDN w:val="0"/>
        <w:spacing w:before="74"/>
        <w:jc w:val="center"/>
        <w:rPr>
          <w:b/>
        </w:rPr>
      </w:pPr>
      <w:proofErr w:type="spellStart"/>
      <w:r>
        <w:rPr>
          <w:rFonts w:asciiTheme="minorEastAsia" w:eastAsiaTheme="minorEastAsia" w:hAnsiTheme="minorEastAsia" w:hint="eastAsia"/>
          <w:b/>
          <w:lang w:val="id-ID" w:eastAsia="zh-CN"/>
        </w:rPr>
        <w:t>TabeI</w:t>
      </w:r>
      <w:proofErr w:type="spellEnd"/>
      <w:r w:rsidR="004D5123">
        <w:rPr>
          <w:b/>
          <w:lang w:val="id-ID"/>
        </w:rPr>
        <w:t xml:space="preserve"> 5. </w:t>
      </w:r>
      <w:r w:rsidR="00DD64AE" w:rsidRPr="00264E38">
        <w:rPr>
          <w:b/>
        </w:rPr>
        <w:t xml:space="preserve">Hasil Uji </w:t>
      </w:r>
      <w:r w:rsidR="00DD64AE" w:rsidRPr="00D84363">
        <w:rPr>
          <w:b/>
        </w:rPr>
        <w:t>K</w:t>
      </w:r>
      <w:r w:rsidRPr="00D84363">
        <w:rPr>
          <w:rFonts w:eastAsiaTheme="minorEastAsia"/>
          <w:b/>
          <w:lang w:eastAsia="zh-CN"/>
        </w:rPr>
        <w:t>0</w:t>
      </w:r>
      <w:r w:rsidR="00DD64AE" w:rsidRPr="00D84363">
        <w:rPr>
          <w:b/>
        </w:rPr>
        <w:t>efisien</w:t>
      </w:r>
      <w:r w:rsidR="00DD64AE" w:rsidRPr="00264E38">
        <w:rPr>
          <w:b/>
        </w:rPr>
        <w:t xml:space="preserve"> Kore</w:t>
      </w:r>
      <w:r w:rsidR="00072EC5">
        <w:rPr>
          <w:rFonts w:asciiTheme="minorEastAsia" w:eastAsiaTheme="minorEastAsia" w:hAnsiTheme="minorEastAsia" w:hint="eastAsia"/>
          <w:b/>
          <w:lang w:eastAsia="zh-CN"/>
        </w:rPr>
        <w:t>I</w:t>
      </w:r>
      <w:r w:rsidR="00DD64AE" w:rsidRPr="00264E38">
        <w:rPr>
          <w:b/>
        </w:rPr>
        <w:t xml:space="preserve">asi </w:t>
      </w:r>
      <w:r w:rsidR="002A30C2" w:rsidRPr="002A30C2">
        <w:rPr>
          <w:b/>
        </w:rPr>
        <w:t xml:space="preserve"> (X</w:t>
      </w:r>
      <w:r w:rsidR="002A30C2" w:rsidRPr="002A30C2">
        <w:rPr>
          <w:b/>
          <w:vertAlign w:val="subscript"/>
        </w:rPr>
        <w:t>2</w:t>
      </w:r>
      <w:r w:rsidR="002A30C2" w:rsidRPr="002A30C2">
        <w:rPr>
          <w:b/>
        </w:rPr>
        <w:t xml:space="preserve">) </w:t>
      </w:r>
      <w:r w:rsidR="002A30C2" w:rsidRPr="002A30C2">
        <w:rPr>
          <w:rFonts w:eastAsiaTheme="minorEastAsia"/>
          <w:b/>
          <w:lang w:eastAsia="zh-CN"/>
        </w:rPr>
        <w:t xml:space="preserve">melalui </w:t>
      </w:r>
      <w:r w:rsidR="002A30C2" w:rsidRPr="002A30C2">
        <w:rPr>
          <w:b/>
        </w:rPr>
        <w:t>(Y)</w:t>
      </w:r>
    </w:p>
    <w:tbl>
      <w:tblPr>
        <w:tblW w:w="6379"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567"/>
        <w:gridCol w:w="993"/>
        <w:gridCol w:w="1701"/>
        <w:gridCol w:w="2268"/>
      </w:tblGrid>
      <w:tr w:rsidR="00DD64AE" w:rsidRPr="00D01FE4" w:rsidTr="004E1D96">
        <w:trPr>
          <w:cantSplit/>
        </w:trPr>
        <w:tc>
          <w:tcPr>
            <w:tcW w:w="6379" w:type="dxa"/>
            <w:gridSpan w:val="5"/>
            <w:tcBorders>
              <w:top w:val="nil"/>
              <w:left w:val="nil"/>
              <w:bottom w:val="single" w:sz="4" w:space="0" w:color="auto"/>
              <w:right w:val="nil"/>
            </w:tcBorders>
            <w:shd w:val="clear" w:color="auto" w:fill="FFFFFF"/>
            <w:vAlign w:val="center"/>
          </w:tcPr>
          <w:p w:rsidR="00DD64AE" w:rsidRPr="00BD58D0" w:rsidRDefault="00DD64AE" w:rsidP="004E1D96">
            <w:pPr>
              <w:autoSpaceDE w:val="0"/>
              <w:autoSpaceDN w:val="0"/>
              <w:adjustRightInd w:val="0"/>
              <w:spacing w:line="320" w:lineRule="atLeast"/>
              <w:ind w:left="60" w:right="60"/>
              <w:jc w:val="center"/>
              <w:rPr>
                <w:rFonts w:ascii="Arial" w:hAnsi="Arial" w:cs="Arial"/>
                <w:i/>
                <w:color w:val="000000"/>
                <w:sz w:val="18"/>
                <w:szCs w:val="18"/>
              </w:rPr>
            </w:pPr>
            <w:r w:rsidRPr="00BD58D0">
              <w:rPr>
                <w:rFonts w:ascii="Arial" w:hAnsi="Arial" w:cs="Arial"/>
                <w:b/>
                <w:bCs/>
                <w:i/>
                <w:color w:val="000000"/>
                <w:sz w:val="18"/>
                <w:szCs w:val="18"/>
              </w:rPr>
              <w:t>Model Summary</w:t>
            </w:r>
            <w:r w:rsidRPr="00BD58D0">
              <w:rPr>
                <w:rFonts w:ascii="Arial" w:hAnsi="Arial" w:cs="Arial"/>
                <w:b/>
                <w:bCs/>
                <w:i/>
                <w:color w:val="000000"/>
                <w:sz w:val="18"/>
                <w:szCs w:val="18"/>
                <w:vertAlign w:val="superscript"/>
              </w:rPr>
              <w:t>b</w:t>
            </w:r>
          </w:p>
        </w:tc>
      </w:tr>
      <w:tr w:rsidR="00DD64AE" w:rsidRPr="00D01FE4" w:rsidTr="004E1D96">
        <w:trPr>
          <w:cantSplit/>
        </w:trPr>
        <w:tc>
          <w:tcPr>
            <w:tcW w:w="850" w:type="dxa"/>
            <w:tcBorders>
              <w:top w:val="single" w:sz="4" w:space="0" w:color="auto"/>
              <w:left w:val="nil"/>
              <w:bottom w:val="single" w:sz="4" w:space="0" w:color="auto"/>
              <w:right w:val="nil"/>
            </w:tcBorders>
            <w:shd w:val="clear" w:color="auto" w:fill="FFFFFF"/>
            <w:vAlign w:val="bottom"/>
          </w:tcPr>
          <w:p w:rsidR="00DD64AE" w:rsidRPr="00D01FE4" w:rsidRDefault="00DD64AE" w:rsidP="004E1D96">
            <w:pPr>
              <w:autoSpaceDE w:val="0"/>
              <w:autoSpaceDN w:val="0"/>
              <w:adjustRightInd w:val="0"/>
              <w:spacing w:line="320" w:lineRule="atLeast"/>
              <w:ind w:left="60" w:right="60"/>
              <w:rPr>
                <w:rFonts w:ascii="Arial" w:hAnsi="Arial" w:cs="Arial"/>
                <w:color w:val="000000"/>
                <w:sz w:val="18"/>
                <w:szCs w:val="18"/>
              </w:rPr>
            </w:pPr>
            <w:r w:rsidRPr="00D01FE4">
              <w:rPr>
                <w:rFonts w:ascii="Arial" w:hAnsi="Arial" w:cs="Arial"/>
                <w:color w:val="000000"/>
                <w:sz w:val="18"/>
                <w:szCs w:val="18"/>
              </w:rPr>
              <w:t>Model</w:t>
            </w:r>
          </w:p>
        </w:tc>
        <w:tc>
          <w:tcPr>
            <w:tcW w:w="567" w:type="dxa"/>
            <w:tcBorders>
              <w:top w:val="single" w:sz="4" w:space="0" w:color="auto"/>
              <w:left w:val="nil"/>
              <w:bottom w:val="single" w:sz="4" w:space="0" w:color="auto"/>
              <w:right w:val="nil"/>
            </w:tcBorders>
            <w:shd w:val="clear" w:color="auto" w:fill="FFFFFF"/>
            <w:vAlign w:val="bottom"/>
          </w:tcPr>
          <w:p w:rsidR="00DD64AE" w:rsidRPr="00D01FE4" w:rsidRDefault="004E7C11" w:rsidP="004E1D96">
            <w:pPr>
              <w:autoSpaceDE w:val="0"/>
              <w:autoSpaceDN w:val="0"/>
              <w:adjustRightInd w:val="0"/>
              <w:spacing w:line="320" w:lineRule="atLeast"/>
              <w:ind w:left="60" w:right="60"/>
              <w:rPr>
                <w:rFonts w:asciiTheme="minorEastAsia" w:eastAsiaTheme="minorEastAsia" w:hAnsiTheme="minorEastAsia" w:cs="Arial"/>
                <w:color w:val="000000"/>
                <w:sz w:val="18"/>
                <w:szCs w:val="18"/>
                <w:lang w:eastAsia="zh-CN"/>
              </w:rPr>
            </w:pPr>
            <w:r>
              <w:rPr>
                <w:rFonts w:asciiTheme="minorEastAsia" w:eastAsiaTheme="minorEastAsia" w:hAnsiTheme="minorEastAsia" w:cs="Arial" w:hint="eastAsia"/>
                <w:color w:val="000000"/>
                <w:sz w:val="18"/>
                <w:szCs w:val="18"/>
                <w:lang w:eastAsia="zh-CN"/>
              </w:rPr>
              <w:t>R</w:t>
            </w:r>
          </w:p>
        </w:tc>
        <w:tc>
          <w:tcPr>
            <w:tcW w:w="993" w:type="dxa"/>
            <w:tcBorders>
              <w:top w:val="single" w:sz="4" w:space="0" w:color="auto"/>
              <w:left w:val="nil"/>
              <w:bottom w:val="single" w:sz="4" w:space="0" w:color="auto"/>
              <w:right w:val="nil"/>
            </w:tcBorders>
            <w:shd w:val="clear" w:color="auto" w:fill="FFFFFF"/>
            <w:vAlign w:val="bottom"/>
          </w:tcPr>
          <w:p w:rsidR="00DD64AE" w:rsidRPr="00BD58D0" w:rsidRDefault="00DD64AE" w:rsidP="004E1D96">
            <w:pPr>
              <w:autoSpaceDE w:val="0"/>
              <w:autoSpaceDN w:val="0"/>
              <w:adjustRightInd w:val="0"/>
              <w:spacing w:line="320" w:lineRule="atLeast"/>
              <w:ind w:left="60" w:right="60"/>
              <w:rPr>
                <w:rFonts w:ascii="Arial" w:hAnsi="Arial" w:cs="Arial"/>
                <w:i/>
                <w:color w:val="000000"/>
                <w:sz w:val="18"/>
                <w:szCs w:val="18"/>
              </w:rPr>
            </w:pPr>
            <w:r w:rsidRPr="00BD58D0">
              <w:rPr>
                <w:rFonts w:ascii="Arial" w:hAnsi="Arial" w:cs="Arial"/>
                <w:color w:val="000000"/>
                <w:sz w:val="18"/>
                <w:szCs w:val="18"/>
              </w:rPr>
              <w:t>R</w:t>
            </w:r>
            <w:r w:rsidRPr="00BD58D0">
              <w:rPr>
                <w:rFonts w:ascii="Arial" w:hAnsi="Arial" w:cs="Arial"/>
                <w:i/>
                <w:color w:val="000000"/>
                <w:sz w:val="18"/>
                <w:szCs w:val="18"/>
              </w:rPr>
              <w:t xml:space="preserve"> Square</w:t>
            </w:r>
          </w:p>
        </w:tc>
        <w:tc>
          <w:tcPr>
            <w:tcW w:w="1701" w:type="dxa"/>
            <w:tcBorders>
              <w:top w:val="single" w:sz="4" w:space="0" w:color="auto"/>
              <w:left w:val="nil"/>
              <w:bottom w:val="single" w:sz="4" w:space="0" w:color="auto"/>
              <w:right w:val="nil"/>
            </w:tcBorders>
            <w:shd w:val="clear" w:color="auto" w:fill="FFFFFF"/>
            <w:vAlign w:val="bottom"/>
          </w:tcPr>
          <w:p w:rsidR="00DD64AE" w:rsidRPr="00BD58D0" w:rsidRDefault="00DD64AE" w:rsidP="004E1D96">
            <w:pPr>
              <w:autoSpaceDE w:val="0"/>
              <w:autoSpaceDN w:val="0"/>
              <w:adjustRightInd w:val="0"/>
              <w:spacing w:line="320" w:lineRule="atLeast"/>
              <w:ind w:left="60" w:right="60"/>
              <w:rPr>
                <w:rFonts w:ascii="Arial" w:hAnsi="Arial" w:cs="Arial"/>
                <w:i/>
                <w:color w:val="000000"/>
                <w:sz w:val="18"/>
                <w:szCs w:val="18"/>
              </w:rPr>
            </w:pPr>
            <w:r w:rsidRPr="00BD58D0">
              <w:rPr>
                <w:rFonts w:ascii="Arial" w:hAnsi="Arial" w:cs="Arial"/>
                <w:i/>
                <w:color w:val="000000"/>
                <w:sz w:val="18"/>
                <w:szCs w:val="18"/>
              </w:rPr>
              <w:t>Adjusted R Square</w:t>
            </w:r>
          </w:p>
        </w:tc>
        <w:tc>
          <w:tcPr>
            <w:tcW w:w="2268" w:type="dxa"/>
            <w:tcBorders>
              <w:top w:val="single" w:sz="4" w:space="0" w:color="auto"/>
              <w:left w:val="nil"/>
              <w:bottom w:val="single" w:sz="4" w:space="0" w:color="auto"/>
              <w:right w:val="nil"/>
            </w:tcBorders>
            <w:shd w:val="clear" w:color="auto" w:fill="FFFFFF"/>
            <w:vAlign w:val="bottom"/>
          </w:tcPr>
          <w:p w:rsidR="00DD64AE" w:rsidRPr="00BD58D0" w:rsidRDefault="00DD64AE" w:rsidP="004E1D96">
            <w:pPr>
              <w:autoSpaceDE w:val="0"/>
              <w:autoSpaceDN w:val="0"/>
              <w:adjustRightInd w:val="0"/>
              <w:spacing w:line="320" w:lineRule="atLeast"/>
              <w:ind w:left="60" w:right="60"/>
              <w:rPr>
                <w:rFonts w:ascii="Arial" w:hAnsi="Arial" w:cs="Arial"/>
                <w:i/>
                <w:color w:val="000000"/>
                <w:sz w:val="18"/>
                <w:szCs w:val="18"/>
              </w:rPr>
            </w:pPr>
            <w:r w:rsidRPr="00BD58D0">
              <w:rPr>
                <w:rFonts w:ascii="Arial" w:hAnsi="Arial" w:cs="Arial"/>
                <w:i/>
                <w:color w:val="000000"/>
                <w:sz w:val="18"/>
                <w:szCs w:val="18"/>
              </w:rPr>
              <w:t>Std. Error of the Estimate</w:t>
            </w:r>
          </w:p>
        </w:tc>
      </w:tr>
      <w:tr w:rsidR="00DD64AE" w:rsidRPr="00D01FE4" w:rsidTr="004E1D96">
        <w:trPr>
          <w:cantSplit/>
        </w:trPr>
        <w:tc>
          <w:tcPr>
            <w:tcW w:w="850" w:type="dxa"/>
            <w:tcBorders>
              <w:top w:val="single" w:sz="4" w:space="0" w:color="auto"/>
              <w:left w:val="nil"/>
              <w:bottom w:val="single" w:sz="4" w:space="0" w:color="auto"/>
              <w:right w:val="nil"/>
            </w:tcBorders>
            <w:shd w:val="clear" w:color="auto" w:fill="FFFFFF"/>
          </w:tcPr>
          <w:p w:rsidR="00DD64AE" w:rsidRPr="00D01FE4" w:rsidRDefault="00DD64AE" w:rsidP="004E1D96">
            <w:pPr>
              <w:autoSpaceDE w:val="0"/>
              <w:autoSpaceDN w:val="0"/>
              <w:adjustRightInd w:val="0"/>
              <w:spacing w:line="320" w:lineRule="atLeast"/>
              <w:ind w:left="60" w:right="60"/>
              <w:rPr>
                <w:rFonts w:ascii="Arial" w:hAnsi="Arial" w:cs="Arial"/>
                <w:color w:val="000000"/>
                <w:sz w:val="18"/>
                <w:szCs w:val="18"/>
              </w:rPr>
            </w:pPr>
            <w:r w:rsidRPr="00D01FE4">
              <w:rPr>
                <w:rFonts w:ascii="Arial" w:hAnsi="Arial" w:cs="Arial"/>
                <w:color w:val="000000"/>
                <w:sz w:val="18"/>
                <w:szCs w:val="18"/>
              </w:rPr>
              <w:t>1</w:t>
            </w:r>
          </w:p>
        </w:tc>
        <w:tc>
          <w:tcPr>
            <w:tcW w:w="567" w:type="dxa"/>
            <w:tcBorders>
              <w:top w:val="single" w:sz="4" w:space="0" w:color="auto"/>
              <w:left w:val="nil"/>
              <w:bottom w:val="single" w:sz="4" w:space="0" w:color="auto"/>
              <w:right w:val="nil"/>
            </w:tcBorders>
            <w:shd w:val="clear" w:color="auto" w:fill="FFFFFF"/>
            <w:vAlign w:val="center"/>
          </w:tcPr>
          <w:p w:rsidR="00DD64AE" w:rsidRPr="00D01FE4" w:rsidRDefault="00DD64AE" w:rsidP="004E1D96">
            <w:pPr>
              <w:autoSpaceDE w:val="0"/>
              <w:autoSpaceDN w:val="0"/>
              <w:adjustRightInd w:val="0"/>
              <w:spacing w:line="320" w:lineRule="atLeast"/>
              <w:ind w:left="60" w:right="60"/>
              <w:rPr>
                <w:rFonts w:ascii="Arial" w:hAnsi="Arial" w:cs="Arial"/>
                <w:color w:val="000000"/>
                <w:sz w:val="18"/>
                <w:szCs w:val="18"/>
              </w:rPr>
            </w:pPr>
            <w:r w:rsidRPr="00D01FE4">
              <w:rPr>
                <w:rFonts w:ascii="Arial" w:hAnsi="Arial" w:cs="Arial"/>
                <w:color w:val="000000"/>
                <w:sz w:val="18"/>
                <w:szCs w:val="18"/>
              </w:rPr>
              <w:t>.331</w:t>
            </w:r>
            <w:r w:rsidRPr="00D01FE4">
              <w:rPr>
                <w:rFonts w:ascii="Arial" w:hAnsi="Arial" w:cs="Arial"/>
                <w:color w:val="000000"/>
                <w:sz w:val="18"/>
                <w:szCs w:val="18"/>
                <w:vertAlign w:val="superscript"/>
              </w:rPr>
              <w:t>a</w:t>
            </w:r>
          </w:p>
        </w:tc>
        <w:tc>
          <w:tcPr>
            <w:tcW w:w="993" w:type="dxa"/>
            <w:tcBorders>
              <w:top w:val="single" w:sz="4" w:space="0" w:color="auto"/>
              <w:left w:val="nil"/>
              <w:bottom w:val="single" w:sz="4" w:space="0" w:color="auto"/>
              <w:right w:val="nil"/>
            </w:tcBorders>
            <w:shd w:val="clear" w:color="auto" w:fill="FFFFFF"/>
            <w:vAlign w:val="center"/>
          </w:tcPr>
          <w:p w:rsidR="00DD64AE" w:rsidRPr="00D01FE4" w:rsidRDefault="00DD64AE" w:rsidP="004E1D96">
            <w:pPr>
              <w:autoSpaceDE w:val="0"/>
              <w:autoSpaceDN w:val="0"/>
              <w:adjustRightInd w:val="0"/>
              <w:spacing w:line="320" w:lineRule="atLeast"/>
              <w:ind w:left="60" w:right="60"/>
              <w:rPr>
                <w:rFonts w:ascii="Arial" w:hAnsi="Arial" w:cs="Arial"/>
                <w:color w:val="000000"/>
                <w:sz w:val="18"/>
                <w:szCs w:val="18"/>
              </w:rPr>
            </w:pPr>
            <w:r w:rsidRPr="00D01FE4">
              <w:rPr>
                <w:rFonts w:ascii="Arial" w:hAnsi="Arial" w:cs="Arial"/>
                <w:color w:val="000000"/>
                <w:sz w:val="18"/>
                <w:szCs w:val="18"/>
              </w:rPr>
              <w:t>.110</w:t>
            </w:r>
          </w:p>
        </w:tc>
        <w:tc>
          <w:tcPr>
            <w:tcW w:w="1701" w:type="dxa"/>
            <w:tcBorders>
              <w:top w:val="single" w:sz="4" w:space="0" w:color="auto"/>
              <w:left w:val="nil"/>
              <w:bottom w:val="single" w:sz="4" w:space="0" w:color="auto"/>
              <w:right w:val="nil"/>
            </w:tcBorders>
            <w:shd w:val="clear" w:color="auto" w:fill="FFFFFF"/>
            <w:vAlign w:val="center"/>
          </w:tcPr>
          <w:p w:rsidR="00DD64AE" w:rsidRPr="00D01FE4" w:rsidRDefault="00DD64AE" w:rsidP="004E1D96">
            <w:pPr>
              <w:autoSpaceDE w:val="0"/>
              <w:autoSpaceDN w:val="0"/>
              <w:adjustRightInd w:val="0"/>
              <w:spacing w:line="320" w:lineRule="atLeast"/>
              <w:ind w:left="60" w:right="60"/>
              <w:rPr>
                <w:rFonts w:ascii="Arial" w:hAnsi="Arial" w:cs="Arial"/>
                <w:color w:val="000000"/>
                <w:sz w:val="18"/>
                <w:szCs w:val="18"/>
              </w:rPr>
            </w:pPr>
            <w:r w:rsidRPr="00D01FE4">
              <w:rPr>
                <w:rFonts w:ascii="Arial" w:hAnsi="Arial" w:cs="Arial"/>
                <w:color w:val="000000"/>
                <w:sz w:val="18"/>
                <w:szCs w:val="18"/>
              </w:rPr>
              <w:t>.098</w:t>
            </w:r>
          </w:p>
        </w:tc>
        <w:tc>
          <w:tcPr>
            <w:tcW w:w="2268" w:type="dxa"/>
            <w:tcBorders>
              <w:top w:val="single" w:sz="4" w:space="0" w:color="auto"/>
              <w:left w:val="nil"/>
              <w:bottom w:val="single" w:sz="4" w:space="0" w:color="auto"/>
              <w:right w:val="nil"/>
            </w:tcBorders>
            <w:shd w:val="clear" w:color="auto" w:fill="FFFFFF"/>
            <w:vAlign w:val="center"/>
          </w:tcPr>
          <w:p w:rsidR="00DD64AE" w:rsidRPr="00D01FE4" w:rsidRDefault="00DD64AE" w:rsidP="004E1D96">
            <w:pPr>
              <w:autoSpaceDE w:val="0"/>
              <w:autoSpaceDN w:val="0"/>
              <w:adjustRightInd w:val="0"/>
              <w:spacing w:line="320" w:lineRule="atLeast"/>
              <w:ind w:left="60" w:right="60"/>
              <w:rPr>
                <w:rFonts w:ascii="Arial" w:hAnsi="Arial" w:cs="Arial"/>
                <w:color w:val="000000"/>
                <w:sz w:val="18"/>
                <w:szCs w:val="18"/>
              </w:rPr>
            </w:pPr>
            <w:r w:rsidRPr="00D01FE4">
              <w:rPr>
                <w:rFonts w:ascii="Arial" w:hAnsi="Arial" w:cs="Arial"/>
                <w:color w:val="000000"/>
                <w:sz w:val="18"/>
                <w:szCs w:val="18"/>
              </w:rPr>
              <w:t>2.997</w:t>
            </w:r>
          </w:p>
        </w:tc>
      </w:tr>
      <w:tr w:rsidR="00DD64AE" w:rsidRPr="00D01FE4" w:rsidTr="004E1D96">
        <w:trPr>
          <w:cantSplit/>
        </w:trPr>
        <w:tc>
          <w:tcPr>
            <w:tcW w:w="6379" w:type="dxa"/>
            <w:gridSpan w:val="5"/>
            <w:tcBorders>
              <w:top w:val="single" w:sz="4" w:space="0" w:color="auto"/>
              <w:left w:val="nil"/>
              <w:bottom w:val="nil"/>
              <w:right w:val="nil"/>
            </w:tcBorders>
            <w:shd w:val="clear" w:color="auto" w:fill="FFFFFF"/>
          </w:tcPr>
          <w:p w:rsidR="00DD64AE" w:rsidRPr="00D01FE4" w:rsidRDefault="00DD64AE" w:rsidP="004E1D96">
            <w:pPr>
              <w:autoSpaceDE w:val="0"/>
              <w:autoSpaceDN w:val="0"/>
              <w:adjustRightInd w:val="0"/>
              <w:spacing w:line="320" w:lineRule="atLeast"/>
              <w:ind w:left="60" w:right="60"/>
              <w:rPr>
                <w:rFonts w:ascii="Arial" w:hAnsi="Arial" w:cs="Arial"/>
                <w:color w:val="000000"/>
                <w:sz w:val="18"/>
                <w:szCs w:val="18"/>
              </w:rPr>
            </w:pPr>
            <w:r w:rsidRPr="00D01FE4">
              <w:rPr>
                <w:rFonts w:ascii="Arial" w:hAnsi="Arial" w:cs="Arial"/>
                <w:color w:val="000000"/>
                <w:sz w:val="18"/>
                <w:szCs w:val="18"/>
              </w:rPr>
              <w:t>a. Predictors: (Constant), KOMPETENS</w:t>
            </w:r>
            <w:r w:rsidR="00854DEE">
              <w:rPr>
                <w:rFonts w:asciiTheme="minorEastAsia" w:eastAsiaTheme="minorEastAsia" w:hAnsiTheme="minorEastAsia" w:cs="Arial" w:hint="eastAsia"/>
                <w:color w:val="000000"/>
                <w:sz w:val="18"/>
                <w:szCs w:val="18"/>
                <w:lang w:eastAsia="zh-CN"/>
              </w:rPr>
              <w:t>l</w:t>
            </w:r>
            <w:r w:rsidRPr="00D01FE4">
              <w:rPr>
                <w:rFonts w:ascii="Arial" w:hAnsi="Arial" w:cs="Arial"/>
                <w:color w:val="000000"/>
                <w:sz w:val="18"/>
                <w:szCs w:val="18"/>
              </w:rPr>
              <w:t xml:space="preserve"> (X2)</w:t>
            </w:r>
          </w:p>
        </w:tc>
      </w:tr>
      <w:tr w:rsidR="00DD64AE" w:rsidRPr="00D01FE4" w:rsidTr="004E1D96">
        <w:trPr>
          <w:cantSplit/>
        </w:trPr>
        <w:tc>
          <w:tcPr>
            <w:tcW w:w="6379" w:type="dxa"/>
            <w:gridSpan w:val="5"/>
            <w:tcBorders>
              <w:top w:val="nil"/>
              <w:left w:val="nil"/>
              <w:bottom w:val="nil"/>
              <w:right w:val="nil"/>
            </w:tcBorders>
            <w:shd w:val="clear" w:color="auto" w:fill="FFFFFF"/>
          </w:tcPr>
          <w:p w:rsidR="00DD64AE" w:rsidRPr="00D01FE4" w:rsidRDefault="00DD64AE" w:rsidP="004E1D96">
            <w:pPr>
              <w:autoSpaceDE w:val="0"/>
              <w:autoSpaceDN w:val="0"/>
              <w:adjustRightInd w:val="0"/>
              <w:spacing w:line="320" w:lineRule="atLeast"/>
              <w:ind w:left="60" w:right="60"/>
              <w:rPr>
                <w:rFonts w:ascii="Arial" w:hAnsi="Arial" w:cs="Arial"/>
                <w:color w:val="000000"/>
                <w:sz w:val="18"/>
                <w:szCs w:val="18"/>
              </w:rPr>
            </w:pPr>
            <w:r w:rsidRPr="00D01FE4">
              <w:rPr>
                <w:rFonts w:ascii="Arial" w:hAnsi="Arial" w:cs="Arial"/>
                <w:color w:val="000000"/>
                <w:sz w:val="18"/>
                <w:szCs w:val="18"/>
              </w:rPr>
              <w:t>b. Dependent Variable: K</w:t>
            </w:r>
            <w:r w:rsidR="00854DEE">
              <w:rPr>
                <w:rFonts w:asciiTheme="minorEastAsia" w:eastAsiaTheme="minorEastAsia" w:hAnsiTheme="minorEastAsia" w:cs="Arial" w:hint="eastAsia"/>
                <w:color w:val="000000"/>
                <w:sz w:val="18"/>
                <w:szCs w:val="18"/>
                <w:lang w:eastAsia="zh-CN"/>
              </w:rPr>
              <w:t>l</w:t>
            </w:r>
            <w:r w:rsidRPr="00D01FE4">
              <w:rPr>
                <w:rFonts w:asciiTheme="minorEastAsia" w:eastAsiaTheme="minorEastAsia" w:hAnsiTheme="minorEastAsia" w:cs="Arial" w:hint="eastAsia"/>
                <w:color w:val="000000"/>
                <w:sz w:val="18"/>
                <w:szCs w:val="18"/>
                <w:lang w:eastAsia="zh-CN"/>
              </w:rPr>
              <w:t>N</w:t>
            </w:r>
            <w:r w:rsidRPr="00D01FE4">
              <w:rPr>
                <w:rFonts w:ascii="Arial" w:hAnsi="Arial" w:cs="Arial"/>
                <w:color w:val="000000"/>
                <w:sz w:val="18"/>
                <w:szCs w:val="18"/>
              </w:rPr>
              <w:t>ERJA PEGAWAI (Y)</w:t>
            </w:r>
          </w:p>
        </w:tc>
      </w:tr>
      <w:tr w:rsidR="00AE32B1" w:rsidRPr="00D01FE4" w:rsidTr="004E1D96">
        <w:trPr>
          <w:cantSplit/>
        </w:trPr>
        <w:tc>
          <w:tcPr>
            <w:tcW w:w="6379" w:type="dxa"/>
            <w:gridSpan w:val="5"/>
            <w:tcBorders>
              <w:top w:val="nil"/>
              <w:left w:val="nil"/>
              <w:bottom w:val="nil"/>
              <w:right w:val="nil"/>
            </w:tcBorders>
            <w:shd w:val="clear" w:color="auto" w:fill="FFFFFF"/>
          </w:tcPr>
          <w:p w:rsidR="00AE32B1" w:rsidRPr="00D01FE4" w:rsidRDefault="00AE32B1" w:rsidP="004E1D96">
            <w:pPr>
              <w:autoSpaceDE w:val="0"/>
              <w:autoSpaceDN w:val="0"/>
              <w:adjustRightInd w:val="0"/>
              <w:spacing w:line="320" w:lineRule="atLeast"/>
              <w:ind w:left="60" w:right="60"/>
              <w:rPr>
                <w:rFonts w:ascii="Arial" w:hAnsi="Arial" w:cs="Arial"/>
                <w:color w:val="000000"/>
                <w:sz w:val="18"/>
                <w:szCs w:val="18"/>
              </w:rPr>
            </w:pPr>
          </w:p>
        </w:tc>
      </w:tr>
    </w:tbl>
    <w:p w:rsidR="00320C56" w:rsidRPr="009A65A5" w:rsidRDefault="00320C56" w:rsidP="009A65A5">
      <w:pPr>
        <w:widowControl w:val="0"/>
        <w:tabs>
          <w:tab w:val="left" w:pos="868"/>
          <w:tab w:val="left" w:pos="1078"/>
          <w:tab w:val="left" w:pos="1985"/>
          <w:tab w:val="left" w:pos="2127"/>
          <w:tab w:val="left" w:pos="2552"/>
          <w:tab w:val="left" w:pos="2694"/>
        </w:tabs>
        <w:autoSpaceDE w:val="0"/>
        <w:autoSpaceDN w:val="0"/>
        <w:spacing w:before="74" w:line="360" w:lineRule="auto"/>
        <w:ind w:left="1418"/>
        <w:sectPr w:rsidR="00320C56" w:rsidRPr="009A65A5" w:rsidSect="00F3473E">
          <w:type w:val="continuous"/>
          <w:pgSz w:w="11906" w:h="16838" w:code="9"/>
          <w:pgMar w:top="1701" w:right="1701" w:bottom="1701" w:left="1701" w:header="850" w:footer="709" w:gutter="0"/>
          <w:cols w:space="708"/>
          <w:docGrid w:linePitch="360"/>
        </w:sectPr>
      </w:pPr>
    </w:p>
    <w:p w:rsidR="00702DF5" w:rsidRPr="00264E38" w:rsidRDefault="00702DF5" w:rsidP="00320C56">
      <w:pPr>
        <w:autoSpaceDE w:val="0"/>
        <w:autoSpaceDN w:val="0"/>
        <w:adjustRightInd w:val="0"/>
        <w:spacing w:line="276" w:lineRule="auto"/>
        <w:jc w:val="both"/>
        <w:rPr>
          <w:rFonts w:eastAsia="Calibri"/>
          <w:sz w:val="22"/>
          <w:szCs w:val="22"/>
          <w:lang w:val="id-ID"/>
        </w:rPr>
      </w:pPr>
      <w:r w:rsidRPr="009A65A5">
        <w:rPr>
          <w:sz w:val="22"/>
          <w:szCs w:val="22"/>
        </w:rPr>
        <w:t xml:space="preserve">Korelasi antara kinerja pegawai dan kompetensi sebagaimana ditunjukkan pada kolom R tabel sebelumnya adalah 0,331. Berdasarkan pedoman penggambaran koefisien korelasi, hal ini </w:t>
      </w:r>
      <w:r w:rsidR="00DB4A09" w:rsidRPr="00DB4A09">
        <w:rPr>
          <w:rFonts w:eastAsiaTheme="minorEastAsia"/>
          <w:sz w:val="22"/>
          <w:szCs w:val="22"/>
          <w:lang w:eastAsia="zh-CN"/>
        </w:rPr>
        <w:t>berarti</w:t>
      </w:r>
      <w:r w:rsidRPr="009A65A5">
        <w:rPr>
          <w:sz w:val="22"/>
          <w:szCs w:val="22"/>
        </w:rPr>
        <w:t xml:space="preserve"> bahwa </w:t>
      </w:r>
      <w:r w:rsidRPr="009A65A5">
        <w:rPr>
          <w:sz w:val="22"/>
          <w:szCs w:val="22"/>
        </w:rPr>
        <w:t>Kompetensi dan Kinerja Pegawai memiliki hubungan yang kuat.</w:t>
      </w:r>
    </w:p>
    <w:p w:rsidR="00DD64AE" w:rsidRPr="00264E38" w:rsidRDefault="00DD64AE" w:rsidP="00320C56">
      <w:pPr>
        <w:pStyle w:val="DaftarParagraf"/>
        <w:widowControl w:val="0"/>
        <w:numPr>
          <w:ilvl w:val="4"/>
          <w:numId w:val="17"/>
        </w:numPr>
        <w:tabs>
          <w:tab w:val="left" w:pos="868"/>
          <w:tab w:val="left" w:pos="1078"/>
          <w:tab w:val="left" w:pos="1985"/>
          <w:tab w:val="left" w:pos="2127"/>
          <w:tab w:val="left" w:pos="2552"/>
          <w:tab w:val="left" w:pos="2694"/>
        </w:tabs>
        <w:autoSpaceDE w:val="0"/>
        <w:autoSpaceDN w:val="0"/>
        <w:spacing w:before="74"/>
        <w:ind w:left="284" w:hanging="284"/>
        <w:rPr>
          <w:b/>
        </w:rPr>
      </w:pPr>
      <w:r w:rsidRPr="00264E38">
        <w:rPr>
          <w:rFonts w:eastAsia="Calibri"/>
        </w:rPr>
        <w:t>Uji t Kompetensi terhadap Kinerja pegawai</w:t>
      </w:r>
    </w:p>
    <w:p w:rsidR="00320C56" w:rsidRDefault="00320C56" w:rsidP="00264E38">
      <w:pPr>
        <w:pStyle w:val="DaftarParagraf"/>
        <w:widowControl w:val="0"/>
        <w:tabs>
          <w:tab w:val="left" w:pos="868"/>
          <w:tab w:val="left" w:pos="1078"/>
          <w:tab w:val="left" w:pos="1985"/>
          <w:tab w:val="left" w:pos="2127"/>
          <w:tab w:val="left" w:pos="2552"/>
          <w:tab w:val="left" w:pos="2694"/>
        </w:tabs>
        <w:autoSpaceDE w:val="0"/>
        <w:autoSpaceDN w:val="0"/>
        <w:spacing w:before="74" w:line="360" w:lineRule="auto"/>
        <w:jc w:val="center"/>
        <w:rPr>
          <w:b/>
          <w:lang w:val="id-ID"/>
        </w:rPr>
        <w:sectPr w:rsidR="00320C56" w:rsidSect="00320C56">
          <w:type w:val="continuous"/>
          <w:pgSz w:w="11906" w:h="16838" w:code="9"/>
          <w:pgMar w:top="1701" w:right="1701" w:bottom="1701" w:left="1701" w:header="850" w:footer="709" w:gutter="0"/>
          <w:cols w:num="2" w:space="708"/>
          <w:docGrid w:linePitch="360"/>
        </w:sectPr>
      </w:pPr>
    </w:p>
    <w:p w:rsidR="00DD64AE" w:rsidRPr="00264E38" w:rsidRDefault="004D5123" w:rsidP="00264E38">
      <w:pPr>
        <w:pStyle w:val="DaftarParagraf"/>
        <w:widowControl w:val="0"/>
        <w:tabs>
          <w:tab w:val="left" w:pos="868"/>
          <w:tab w:val="left" w:pos="1078"/>
          <w:tab w:val="left" w:pos="1985"/>
          <w:tab w:val="left" w:pos="2127"/>
          <w:tab w:val="left" w:pos="2552"/>
          <w:tab w:val="left" w:pos="2694"/>
        </w:tabs>
        <w:autoSpaceDE w:val="0"/>
        <w:autoSpaceDN w:val="0"/>
        <w:spacing w:before="74" w:line="360" w:lineRule="auto"/>
        <w:jc w:val="center"/>
        <w:rPr>
          <w:b/>
        </w:rPr>
      </w:pPr>
      <w:r>
        <w:rPr>
          <w:b/>
          <w:lang w:val="id-ID"/>
        </w:rPr>
        <w:t xml:space="preserve">Tabel 6. </w:t>
      </w:r>
      <w:r w:rsidR="00DD64AE" w:rsidRPr="00264E38">
        <w:rPr>
          <w:b/>
        </w:rPr>
        <w:t xml:space="preserve">Hasil Uji t </w:t>
      </w:r>
      <w:r w:rsidR="00BA5E31" w:rsidRPr="002A30C2">
        <w:rPr>
          <w:b/>
        </w:rPr>
        <w:t xml:space="preserve"> (X</w:t>
      </w:r>
      <w:r w:rsidR="00BA5E31" w:rsidRPr="002A30C2">
        <w:rPr>
          <w:b/>
          <w:vertAlign w:val="subscript"/>
        </w:rPr>
        <w:t>2</w:t>
      </w:r>
      <w:r w:rsidR="00BA5E31" w:rsidRPr="002A30C2">
        <w:rPr>
          <w:b/>
        </w:rPr>
        <w:t xml:space="preserve">) </w:t>
      </w:r>
      <w:r w:rsidR="00BA5E31" w:rsidRPr="002A30C2">
        <w:rPr>
          <w:rFonts w:eastAsiaTheme="minorEastAsia"/>
          <w:b/>
          <w:lang w:eastAsia="zh-CN"/>
        </w:rPr>
        <w:t xml:space="preserve">melalui </w:t>
      </w:r>
      <w:r w:rsidR="00BA5E31" w:rsidRPr="002A30C2">
        <w:rPr>
          <w:b/>
        </w:rPr>
        <w:t>(Y)</w:t>
      </w:r>
    </w:p>
    <w:tbl>
      <w:tblPr>
        <w:tblW w:w="7390"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370"/>
        <w:gridCol w:w="13"/>
        <w:gridCol w:w="979"/>
        <w:gridCol w:w="2977"/>
        <w:gridCol w:w="1011"/>
      </w:tblGrid>
      <w:tr w:rsidR="00DD64AE" w:rsidRPr="00455E77" w:rsidTr="004E1D96">
        <w:trPr>
          <w:cantSplit/>
        </w:trPr>
        <w:tc>
          <w:tcPr>
            <w:tcW w:w="7390" w:type="dxa"/>
            <w:gridSpan w:val="6"/>
            <w:tcBorders>
              <w:top w:val="nil"/>
              <w:left w:val="nil"/>
              <w:bottom w:val="nil"/>
              <w:right w:val="nil"/>
            </w:tcBorders>
            <w:shd w:val="clear" w:color="auto" w:fill="FFFFFF"/>
            <w:vAlign w:val="center"/>
          </w:tcPr>
          <w:p w:rsidR="00DD64AE" w:rsidRPr="00BD58D0" w:rsidRDefault="00DD64AE" w:rsidP="00AE32B1">
            <w:pPr>
              <w:autoSpaceDE w:val="0"/>
              <w:autoSpaceDN w:val="0"/>
              <w:adjustRightInd w:val="0"/>
              <w:ind w:left="60" w:right="60"/>
              <w:jc w:val="center"/>
              <w:rPr>
                <w:rFonts w:ascii="Arial" w:hAnsi="Arial" w:cs="Arial"/>
                <w:i/>
                <w:color w:val="000000"/>
                <w:sz w:val="18"/>
                <w:szCs w:val="18"/>
              </w:rPr>
            </w:pPr>
            <w:r w:rsidRPr="00BD58D0">
              <w:rPr>
                <w:rFonts w:ascii="Arial" w:hAnsi="Arial" w:cs="Arial"/>
                <w:b/>
                <w:bCs/>
                <w:i/>
                <w:color w:val="000000"/>
                <w:sz w:val="18"/>
                <w:szCs w:val="18"/>
              </w:rPr>
              <w:t>Coefficients</w:t>
            </w:r>
            <w:r w:rsidRPr="00BD58D0">
              <w:rPr>
                <w:rFonts w:ascii="Arial" w:hAnsi="Arial" w:cs="Arial"/>
                <w:b/>
                <w:bCs/>
                <w:i/>
                <w:color w:val="000000"/>
                <w:sz w:val="18"/>
                <w:szCs w:val="18"/>
                <w:vertAlign w:val="superscript"/>
              </w:rPr>
              <w:t>a</w:t>
            </w:r>
          </w:p>
        </w:tc>
      </w:tr>
      <w:tr w:rsidR="00DD64AE" w:rsidRPr="00455E77" w:rsidTr="004E1D96">
        <w:trPr>
          <w:gridAfter w:val="1"/>
          <w:wAfter w:w="1011" w:type="dxa"/>
          <w:cantSplit/>
          <w:trHeight w:val="320"/>
        </w:trPr>
        <w:tc>
          <w:tcPr>
            <w:tcW w:w="2423" w:type="dxa"/>
            <w:gridSpan w:val="3"/>
            <w:vMerge w:val="restart"/>
            <w:tcBorders>
              <w:top w:val="single" w:sz="4" w:space="0" w:color="auto"/>
              <w:left w:val="nil"/>
              <w:bottom w:val="single" w:sz="4" w:space="0" w:color="auto"/>
              <w:right w:val="nil"/>
            </w:tcBorders>
            <w:shd w:val="clear" w:color="auto" w:fill="FFFFFF"/>
            <w:vAlign w:val="bottom"/>
          </w:tcPr>
          <w:p w:rsidR="00DD64AE" w:rsidRPr="00455E77" w:rsidRDefault="00DD64AE" w:rsidP="00AE32B1">
            <w:pPr>
              <w:autoSpaceDE w:val="0"/>
              <w:autoSpaceDN w:val="0"/>
              <w:adjustRightInd w:val="0"/>
              <w:ind w:left="60" w:right="60"/>
              <w:jc w:val="center"/>
              <w:rPr>
                <w:rFonts w:ascii="Arial" w:hAnsi="Arial" w:cs="Arial"/>
                <w:color w:val="000000"/>
                <w:sz w:val="18"/>
                <w:szCs w:val="18"/>
              </w:rPr>
            </w:pPr>
            <w:r w:rsidRPr="00455E77">
              <w:rPr>
                <w:rFonts w:ascii="Arial" w:hAnsi="Arial" w:cs="Arial"/>
                <w:color w:val="000000"/>
                <w:sz w:val="18"/>
                <w:szCs w:val="18"/>
              </w:rPr>
              <w:t>Model</w:t>
            </w:r>
          </w:p>
        </w:tc>
        <w:tc>
          <w:tcPr>
            <w:tcW w:w="979" w:type="dxa"/>
            <w:vMerge w:val="restart"/>
            <w:tcBorders>
              <w:top w:val="single" w:sz="4" w:space="0" w:color="auto"/>
              <w:left w:val="nil"/>
              <w:bottom w:val="single" w:sz="4" w:space="0" w:color="auto"/>
              <w:right w:val="nil"/>
            </w:tcBorders>
            <w:shd w:val="clear" w:color="auto" w:fill="FFFFFF"/>
            <w:vAlign w:val="bottom"/>
          </w:tcPr>
          <w:p w:rsidR="00DD64AE" w:rsidRPr="00455E77" w:rsidRDefault="00DD64AE" w:rsidP="00AE32B1">
            <w:pPr>
              <w:autoSpaceDE w:val="0"/>
              <w:autoSpaceDN w:val="0"/>
              <w:adjustRightInd w:val="0"/>
              <w:ind w:left="60" w:right="60"/>
              <w:jc w:val="center"/>
              <w:rPr>
                <w:rFonts w:ascii="Arial" w:hAnsi="Arial" w:cs="Arial"/>
                <w:color w:val="000000"/>
                <w:sz w:val="18"/>
                <w:szCs w:val="18"/>
              </w:rPr>
            </w:pPr>
            <w:r w:rsidRPr="00455E77">
              <w:rPr>
                <w:rFonts w:ascii="Arial" w:hAnsi="Arial" w:cs="Arial"/>
                <w:color w:val="000000"/>
                <w:sz w:val="18"/>
                <w:szCs w:val="18"/>
              </w:rPr>
              <w:t>t</w:t>
            </w:r>
          </w:p>
        </w:tc>
        <w:tc>
          <w:tcPr>
            <w:tcW w:w="2977" w:type="dxa"/>
            <w:vMerge w:val="restart"/>
            <w:tcBorders>
              <w:top w:val="single" w:sz="4" w:space="0" w:color="auto"/>
              <w:left w:val="nil"/>
              <w:bottom w:val="single" w:sz="4" w:space="0" w:color="auto"/>
              <w:right w:val="nil"/>
            </w:tcBorders>
            <w:shd w:val="clear" w:color="auto" w:fill="FFFFFF"/>
            <w:vAlign w:val="bottom"/>
          </w:tcPr>
          <w:p w:rsidR="00DD64AE" w:rsidRPr="00455E77" w:rsidRDefault="00DD64AE" w:rsidP="00AE32B1">
            <w:pPr>
              <w:autoSpaceDE w:val="0"/>
              <w:autoSpaceDN w:val="0"/>
              <w:adjustRightInd w:val="0"/>
              <w:ind w:left="60" w:right="60"/>
              <w:jc w:val="center"/>
              <w:rPr>
                <w:rFonts w:ascii="Arial" w:hAnsi="Arial" w:cs="Arial"/>
                <w:color w:val="000000"/>
                <w:sz w:val="18"/>
                <w:szCs w:val="18"/>
              </w:rPr>
            </w:pPr>
            <w:r w:rsidRPr="00455E77">
              <w:rPr>
                <w:rFonts w:ascii="Arial" w:hAnsi="Arial" w:cs="Arial"/>
                <w:color w:val="000000"/>
                <w:sz w:val="18"/>
                <w:szCs w:val="18"/>
              </w:rPr>
              <w:t>Sig.</w:t>
            </w:r>
          </w:p>
        </w:tc>
      </w:tr>
      <w:tr w:rsidR="00DD64AE" w:rsidRPr="00455E77" w:rsidTr="004E1D96">
        <w:trPr>
          <w:gridAfter w:val="1"/>
          <w:wAfter w:w="1011" w:type="dxa"/>
          <w:cantSplit/>
          <w:trHeight w:val="207"/>
        </w:trPr>
        <w:tc>
          <w:tcPr>
            <w:tcW w:w="2423" w:type="dxa"/>
            <w:gridSpan w:val="3"/>
            <w:vMerge/>
            <w:tcBorders>
              <w:top w:val="nil"/>
              <w:left w:val="nil"/>
              <w:bottom w:val="single" w:sz="4" w:space="0" w:color="auto"/>
              <w:right w:val="nil"/>
            </w:tcBorders>
            <w:shd w:val="clear" w:color="auto" w:fill="FFFFFF"/>
            <w:vAlign w:val="bottom"/>
          </w:tcPr>
          <w:p w:rsidR="00DD64AE" w:rsidRPr="00455E77" w:rsidRDefault="00DD64AE" w:rsidP="00AE32B1">
            <w:pPr>
              <w:autoSpaceDE w:val="0"/>
              <w:autoSpaceDN w:val="0"/>
              <w:adjustRightInd w:val="0"/>
              <w:jc w:val="center"/>
              <w:rPr>
                <w:rFonts w:ascii="Arial" w:hAnsi="Arial" w:cs="Arial"/>
                <w:color w:val="000000"/>
                <w:sz w:val="18"/>
                <w:szCs w:val="18"/>
              </w:rPr>
            </w:pPr>
          </w:p>
        </w:tc>
        <w:tc>
          <w:tcPr>
            <w:tcW w:w="979" w:type="dxa"/>
            <w:vMerge/>
            <w:tcBorders>
              <w:top w:val="nil"/>
              <w:left w:val="nil"/>
              <w:bottom w:val="single" w:sz="4" w:space="0" w:color="auto"/>
              <w:right w:val="nil"/>
            </w:tcBorders>
            <w:shd w:val="clear" w:color="auto" w:fill="FFFFFF"/>
            <w:vAlign w:val="bottom"/>
          </w:tcPr>
          <w:p w:rsidR="00DD64AE" w:rsidRPr="00455E77" w:rsidRDefault="00DD64AE" w:rsidP="00AE32B1">
            <w:pPr>
              <w:autoSpaceDE w:val="0"/>
              <w:autoSpaceDN w:val="0"/>
              <w:adjustRightInd w:val="0"/>
              <w:jc w:val="center"/>
              <w:rPr>
                <w:rFonts w:ascii="Arial" w:hAnsi="Arial" w:cs="Arial"/>
                <w:color w:val="000000"/>
                <w:sz w:val="18"/>
                <w:szCs w:val="18"/>
              </w:rPr>
            </w:pPr>
          </w:p>
        </w:tc>
        <w:tc>
          <w:tcPr>
            <w:tcW w:w="2977" w:type="dxa"/>
            <w:vMerge/>
            <w:tcBorders>
              <w:top w:val="nil"/>
              <w:left w:val="nil"/>
              <w:bottom w:val="single" w:sz="4" w:space="0" w:color="auto"/>
              <w:right w:val="nil"/>
            </w:tcBorders>
            <w:shd w:val="clear" w:color="auto" w:fill="FFFFFF"/>
            <w:vAlign w:val="bottom"/>
          </w:tcPr>
          <w:p w:rsidR="00DD64AE" w:rsidRPr="00455E77" w:rsidRDefault="00DD64AE" w:rsidP="00AE32B1">
            <w:pPr>
              <w:autoSpaceDE w:val="0"/>
              <w:autoSpaceDN w:val="0"/>
              <w:adjustRightInd w:val="0"/>
              <w:jc w:val="center"/>
              <w:rPr>
                <w:rFonts w:ascii="Arial" w:hAnsi="Arial" w:cs="Arial"/>
                <w:color w:val="000000"/>
                <w:sz w:val="18"/>
                <w:szCs w:val="18"/>
              </w:rPr>
            </w:pPr>
          </w:p>
        </w:tc>
      </w:tr>
      <w:tr w:rsidR="00DD64AE" w:rsidRPr="00455E77" w:rsidTr="004E1D96">
        <w:trPr>
          <w:gridAfter w:val="1"/>
          <w:wAfter w:w="1011" w:type="dxa"/>
          <w:cantSplit/>
        </w:trPr>
        <w:tc>
          <w:tcPr>
            <w:tcW w:w="40" w:type="dxa"/>
            <w:vMerge w:val="restart"/>
            <w:tcBorders>
              <w:top w:val="single" w:sz="4" w:space="0" w:color="auto"/>
              <w:left w:val="nil"/>
              <w:bottom w:val="nil"/>
              <w:right w:val="nil"/>
            </w:tcBorders>
            <w:shd w:val="clear" w:color="auto" w:fill="FFFFFF"/>
          </w:tcPr>
          <w:p w:rsidR="00DD64AE" w:rsidRPr="00455E77" w:rsidRDefault="00DD64AE" w:rsidP="00AE32B1">
            <w:pPr>
              <w:autoSpaceDE w:val="0"/>
              <w:autoSpaceDN w:val="0"/>
              <w:adjustRightInd w:val="0"/>
              <w:ind w:left="60" w:right="60"/>
              <w:rPr>
                <w:rFonts w:ascii="Arial" w:hAnsi="Arial" w:cs="Arial"/>
                <w:color w:val="000000"/>
                <w:sz w:val="18"/>
                <w:szCs w:val="18"/>
              </w:rPr>
            </w:pPr>
            <w:r w:rsidRPr="00455E77">
              <w:rPr>
                <w:rFonts w:ascii="Arial" w:hAnsi="Arial" w:cs="Arial"/>
                <w:color w:val="000000"/>
                <w:sz w:val="18"/>
                <w:szCs w:val="18"/>
              </w:rPr>
              <w:t>1</w:t>
            </w:r>
          </w:p>
        </w:tc>
        <w:tc>
          <w:tcPr>
            <w:tcW w:w="2370" w:type="dxa"/>
            <w:tcBorders>
              <w:top w:val="single" w:sz="4" w:space="0" w:color="auto"/>
              <w:left w:val="nil"/>
              <w:bottom w:val="single" w:sz="4" w:space="0" w:color="auto"/>
              <w:right w:val="nil"/>
            </w:tcBorders>
            <w:shd w:val="clear" w:color="auto" w:fill="FFFFFF"/>
          </w:tcPr>
          <w:p w:rsidR="00DD64AE" w:rsidRPr="00BD58D0" w:rsidRDefault="00DD64AE" w:rsidP="00AE32B1">
            <w:pPr>
              <w:autoSpaceDE w:val="0"/>
              <w:autoSpaceDN w:val="0"/>
              <w:adjustRightInd w:val="0"/>
              <w:ind w:left="60" w:right="60"/>
              <w:jc w:val="center"/>
              <w:rPr>
                <w:rFonts w:ascii="Arial" w:hAnsi="Arial" w:cs="Arial"/>
                <w:i/>
                <w:color w:val="000000"/>
                <w:sz w:val="18"/>
                <w:szCs w:val="18"/>
              </w:rPr>
            </w:pPr>
            <w:r w:rsidRPr="00BD58D0">
              <w:rPr>
                <w:rFonts w:ascii="Arial" w:hAnsi="Arial" w:cs="Arial"/>
                <w:i/>
                <w:color w:val="000000"/>
                <w:sz w:val="18"/>
                <w:szCs w:val="18"/>
              </w:rPr>
              <w:t>(Constant)</w:t>
            </w:r>
          </w:p>
        </w:tc>
        <w:tc>
          <w:tcPr>
            <w:tcW w:w="992" w:type="dxa"/>
            <w:gridSpan w:val="2"/>
            <w:tcBorders>
              <w:top w:val="single" w:sz="4" w:space="0" w:color="auto"/>
              <w:left w:val="nil"/>
              <w:bottom w:val="single" w:sz="4" w:space="0" w:color="auto"/>
              <w:right w:val="nil"/>
            </w:tcBorders>
            <w:shd w:val="clear" w:color="auto" w:fill="FFFFFF"/>
            <w:vAlign w:val="center"/>
          </w:tcPr>
          <w:p w:rsidR="00DD64AE" w:rsidRPr="00455E77" w:rsidRDefault="00DD64AE" w:rsidP="00AE32B1">
            <w:pPr>
              <w:autoSpaceDE w:val="0"/>
              <w:autoSpaceDN w:val="0"/>
              <w:adjustRightInd w:val="0"/>
              <w:ind w:left="60" w:right="60"/>
              <w:jc w:val="center"/>
              <w:rPr>
                <w:rFonts w:ascii="Arial" w:hAnsi="Arial" w:cs="Arial"/>
                <w:color w:val="000000"/>
                <w:sz w:val="18"/>
                <w:szCs w:val="18"/>
              </w:rPr>
            </w:pPr>
            <w:r w:rsidRPr="00455E77">
              <w:rPr>
                <w:rFonts w:ascii="Arial" w:hAnsi="Arial" w:cs="Arial"/>
                <w:color w:val="000000"/>
                <w:sz w:val="18"/>
                <w:szCs w:val="18"/>
              </w:rPr>
              <w:t>7.362</w:t>
            </w:r>
          </w:p>
        </w:tc>
        <w:tc>
          <w:tcPr>
            <w:tcW w:w="2977" w:type="dxa"/>
            <w:tcBorders>
              <w:top w:val="single" w:sz="4" w:space="0" w:color="auto"/>
              <w:left w:val="nil"/>
              <w:bottom w:val="single" w:sz="4" w:space="0" w:color="auto"/>
              <w:right w:val="nil"/>
            </w:tcBorders>
            <w:shd w:val="clear" w:color="auto" w:fill="FFFFFF"/>
            <w:vAlign w:val="center"/>
          </w:tcPr>
          <w:p w:rsidR="00DD64AE" w:rsidRPr="00455E77" w:rsidRDefault="00DD64AE" w:rsidP="00AE32B1">
            <w:pPr>
              <w:autoSpaceDE w:val="0"/>
              <w:autoSpaceDN w:val="0"/>
              <w:adjustRightInd w:val="0"/>
              <w:ind w:left="60" w:right="60"/>
              <w:jc w:val="center"/>
              <w:rPr>
                <w:rFonts w:ascii="Arial" w:hAnsi="Arial" w:cs="Arial"/>
                <w:color w:val="000000"/>
                <w:sz w:val="18"/>
                <w:szCs w:val="18"/>
              </w:rPr>
            </w:pPr>
            <w:r w:rsidRPr="00455E77">
              <w:rPr>
                <w:rFonts w:ascii="Arial" w:hAnsi="Arial" w:cs="Arial"/>
                <w:color w:val="000000"/>
                <w:sz w:val="18"/>
                <w:szCs w:val="18"/>
              </w:rPr>
              <w:t>.000</w:t>
            </w:r>
          </w:p>
        </w:tc>
      </w:tr>
      <w:tr w:rsidR="00DD64AE" w:rsidRPr="00455E77" w:rsidTr="004E1D96">
        <w:trPr>
          <w:gridAfter w:val="1"/>
          <w:wAfter w:w="1011" w:type="dxa"/>
          <w:cantSplit/>
        </w:trPr>
        <w:tc>
          <w:tcPr>
            <w:tcW w:w="40" w:type="dxa"/>
            <w:vMerge/>
            <w:tcBorders>
              <w:top w:val="nil"/>
              <w:left w:val="nil"/>
              <w:bottom w:val="single" w:sz="4" w:space="0" w:color="auto"/>
              <w:right w:val="nil"/>
            </w:tcBorders>
            <w:shd w:val="clear" w:color="auto" w:fill="FFFFFF"/>
          </w:tcPr>
          <w:p w:rsidR="00DD64AE" w:rsidRPr="00455E77" w:rsidRDefault="00DD64AE" w:rsidP="00AE32B1">
            <w:pPr>
              <w:autoSpaceDE w:val="0"/>
              <w:autoSpaceDN w:val="0"/>
              <w:adjustRightInd w:val="0"/>
              <w:rPr>
                <w:rFonts w:ascii="Arial" w:hAnsi="Arial" w:cs="Arial"/>
                <w:color w:val="000000"/>
                <w:sz w:val="18"/>
                <w:szCs w:val="18"/>
              </w:rPr>
            </w:pPr>
          </w:p>
        </w:tc>
        <w:tc>
          <w:tcPr>
            <w:tcW w:w="2370" w:type="dxa"/>
            <w:tcBorders>
              <w:top w:val="nil"/>
              <w:left w:val="nil"/>
              <w:bottom w:val="single" w:sz="4" w:space="0" w:color="auto"/>
              <w:right w:val="nil"/>
            </w:tcBorders>
            <w:shd w:val="clear" w:color="auto" w:fill="FFFFFF"/>
          </w:tcPr>
          <w:p w:rsidR="00DD64AE" w:rsidRPr="00455E77" w:rsidRDefault="00DD64AE" w:rsidP="00AE32B1">
            <w:pPr>
              <w:autoSpaceDE w:val="0"/>
              <w:autoSpaceDN w:val="0"/>
              <w:adjustRightInd w:val="0"/>
              <w:ind w:left="60" w:right="60"/>
              <w:jc w:val="center"/>
              <w:rPr>
                <w:rFonts w:ascii="Arial" w:hAnsi="Arial" w:cs="Arial"/>
                <w:color w:val="000000"/>
                <w:sz w:val="18"/>
                <w:szCs w:val="18"/>
              </w:rPr>
            </w:pPr>
            <w:r w:rsidRPr="00455E77">
              <w:rPr>
                <w:rFonts w:ascii="Arial" w:hAnsi="Arial" w:cs="Arial"/>
                <w:color w:val="000000"/>
                <w:sz w:val="18"/>
                <w:szCs w:val="18"/>
              </w:rPr>
              <w:t>KOMPETENSI (X2)</w:t>
            </w:r>
          </w:p>
        </w:tc>
        <w:tc>
          <w:tcPr>
            <w:tcW w:w="992" w:type="dxa"/>
            <w:gridSpan w:val="2"/>
            <w:tcBorders>
              <w:top w:val="nil"/>
              <w:left w:val="nil"/>
              <w:bottom w:val="single" w:sz="4" w:space="0" w:color="auto"/>
              <w:right w:val="nil"/>
            </w:tcBorders>
            <w:shd w:val="clear" w:color="auto" w:fill="FFFFFF"/>
            <w:vAlign w:val="center"/>
          </w:tcPr>
          <w:p w:rsidR="00DD64AE" w:rsidRPr="00455E77" w:rsidRDefault="00DD64AE" w:rsidP="00AE32B1">
            <w:pPr>
              <w:autoSpaceDE w:val="0"/>
              <w:autoSpaceDN w:val="0"/>
              <w:adjustRightInd w:val="0"/>
              <w:ind w:left="60" w:right="60"/>
              <w:jc w:val="center"/>
              <w:rPr>
                <w:rFonts w:ascii="Arial" w:hAnsi="Arial" w:cs="Arial"/>
                <w:color w:val="000000"/>
                <w:sz w:val="18"/>
                <w:szCs w:val="18"/>
              </w:rPr>
            </w:pPr>
            <w:r w:rsidRPr="00455E77">
              <w:rPr>
                <w:rFonts w:ascii="Arial" w:hAnsi="Arial" w:cs="Arial"/>
                <w:color w:val="000000"/>
                <w:sz w:val="18"/>
                <w:szCs w:val="18"/>
              </w:rPr>
              <w:t>3.018</w:t>
            </w:r>
          </w:p>
        </w:tc>
        <w:tc>
          <w:tcPr>
            <w:tcW w:w="2977" w:type="dxa"/>
            <w:tcBorders>
              <w:top w:val="nil"/>
              <w:left w:val="nil"/>
              <w:bottom w:val="single" w:sz="4" w:space="0" w:color="auto"/>
              <w:right w:val="nil"/>
            </w:tcBorders>
            <w:shd w:val="clear" w:color="auto" w:fill="FFFFFF"/>
            <w:vAlign w:val="center"/>
          </w:tcPr>
          <w:p w:rsidR="00DD64AE" w:rsidRPr="00455E77" w:rsidRDefault="00DD64AE" w:rsidP="00AE32B1">
            <w:pPr>
              <w:autoSpaceDE w:val="0"/>
              <w:autoSpaceDN w:val="0"/>
              <w:adjustRightInd w:val="0"/>
              <w:ind w:left="60" w:right="60"/>
              <w:jc w:val="center"/>
              <w:rPr>
                <w:rFonts w:ascii="Arial" w:hAnsi="Arial" w:cs="Arial"/>
                <w:color w:val="000000"/>
                <w:sz w:val="18"/>
                <w:szCs w:val="18"/>
              </w:rPr>
            </w:pPr>
            <w:r w:rsidRPr="00455E77">
              <w:rPr>
                <w:rFonts w:ascii="Arial" w:hAnsi="Arial" w:cs="Arial"/>
                <w:color w:val="000000"/>
                <w:sz w:val="18"/>
                <w:szCs w:val="18"/>
              </w:rPr>
              <w:t>.003</w:t>
            </w:r>
          </w:p>
        </w:tc>
      </w:tr>
      <w:tr w:rsidR="00DD64AE" w:rsidRPr="00455E77" w:rsidTr="004E1D96">
        <w:trPr>
          <w:cantSplit/>
        </w:trPr>
        <w:tc>
          <w:tcPr>
            <w:tcW w:w="7390" w:type="dxa"/>
            <w:gridSpan w:val="6"/>
            <w:tcBorders>
              <w:top w:val="nil"/>
              <w:left w:val="nil"/>
              <w:bottom w:val="nil"/>
              <w:right w:val="nil"/>
            </w:tcBorders>
            <w:shd w:val="clear" w:color="auto" w:fill="FFFFFF"/>
          </w:tcPr>
          <w:p w:rsidR="00DD64AE" w:rsidRPr="00455E77" w:rsidRDefault="00DD64AE" w:rsidP="00AE32B1">
            <w:pPr>
              <w:autoSpaceDE w:val="0"/>
              <w:autoSpaceDN w:val="0"/>
              <w:adjustRightInd w:val="0"/>
              <w:ind w:left="60" w:right="60"/>
              <w:rPr>
                <w:rFonts w:ascii="Arial" w:hAnsi="Arial" w:cs="Arial"/>
                <w:color w:val="000000"/>
                <w:sz w:val="18"/>
                <w:szCs w:val="18"/>
              </w:rPr>
            </w:pPr>
            <w:r w:rsidRPr="00455E77">
              <w:rPr>
                <w:rFonts w:ascii="Arial" w:hAnsi="Arial" w:cs="Arial"/>
                <w:color w:val="000000"/>
                <w:sz w:val="18"/>
                <w:szCs w:val="18"/>
              </w:rPr>
              <w:t>a. Dependent Variab</w:t>
            </w:r>
            <w:r w:rsidR="00854DEE">
              <w:rPr>
                <w:rFonts w:asciiTheme="minorEastAsia" w:eastAsiaTheme="minorEastAsia" w:hAnsiTheme="minorEastAsia" w:cs="Arial" w:hint="eastAsia"/>
                <w:color w:val="000000"/>
                <w:sz w:val="18"/>
                <w:szCs w:val="18"/>
                <w:lang w:eastAsia="zh-CN"/>
              </w:rPr>
              <w:t>I</w:t>
            </w:r>
            <w:r w:rsidRPr="00455E77">
              <w:rPr>
                <w:rFonts w:ascii="Arial" w:hAnsi="Arial" w:cs="Arial"/>
                <w:color w:val="000000"/>
                <w:sz w:val="18"/>
                <w:szCs w:val="18"/>
              </w:rPr>
              <w:t>e: KINERJA PEGAWA</w:t>
            </w:r>
            <w:r w:rsidR="00854DEE">
              <w:rPr>
                <w:rFonts w:asciiTheme="minorEastAsia" w:eastAsiaTheme="minorEastAsia" w:hAnsiTheme="minorEastAsia" w:cs="Arial" w:hint="eastAsia"/>
                <w:color w:val="000000"/>
                <w:sz w:val="18"/>
                <w:szCs w:val="18"/>
                <w:lang w:eastAsia="zh-CN"/>
              </w:rPr>
              <w:t xml:space="preserve">l </w:t>
            </w:r>
            <w:r w:rsidRPr="00455E77">
              <w:rPr>
                <w:rFonts w:asciiTheme="minorEastAsia" w:eastAsiaTheme="minorEastAsia" w:hAnsiTheme="minorEastAsia" w:cs="Arial" w:hint="eastAsia"/>
                <w:color w:val="000000"/>
                <w:sz w:val="18"/>
                <w:szCs w:val="18"/>
                <w:lang w:eastAsia="zh-CN"/>
              </w:rPr>
              <w:t>(</w:t>
            </w:r>
            <w:r w:rsidRPr="00455E77">
              <w:rPr>
                <w:rFonts w:ascii="Arial" w:hAnsi="Arial" w:cs="Arial"/>
                <w:color w:val="000000"/>
                <w:sz w:val="18"/>
                <w:szCs w:val="18"/>
              </w:rPr>
              <w:t>Y)</w:t>
            </w:r>
          </w:p>
        </w:tc>
      </w:tr>
    </w:tbl>
    <w:p w:rsidR="00A92696" w:rsidRDefault="00A92696" w:rsidP="00AE32B1">
      <w:pPr>
        <w:spacing w:line="276" w:lineRule="auto"/>
        <w:jc w:val="both"/>
        <w:rPr>
          <w:rFonts w:eastAsia="Calibri"/>
          <w:sz w:val="22"/>
          <w:szCs w:val="22"/>
        </w:rPr>
      </w:pPr>
    </w:p>
    <w:p w:rsidR="007C2805" w:rsidRDefault="007C2805" w:rsidP="00264E38">
      <w:pPr>
        <w:spacing w:line="276" w:lineRule="auto"/>
        <w:ind w:firstLine="567"/>
        <w:jc w:val="both"/>
        <w:rPr>
          <w:rFonts w:eastAsia="Calibri"/>
          <w:sz w:val="22"/>
          <w:szCs w:val="22"/>
        </w:rPr>
        <w:sectPr w:rsidR="007C2805" w:rsidSect="00F3473E">
          <w:type w:val="continuous"/>
          <w:pgSz w:w="11906" w:h="16838" w:code="9"/>
          <w:pgMar w:top="1701" w:right="1701" w:bottom="1701" w:left="1701" w:header="850" w:footer="709" w:gutter="0"/>
          <w:cols w:space="708"/>
          <w:docGrid w:linePitch="360"/>
        </w:sectPr>
      </w:pPr>
    </w:p>
    <w:p w:rsidR="009963A4" w:rsidRPr="007C2805" w:rsidRDefault="009963A4" w:rsidP="007C2805">
      <w:pPr>
        <w:spacing w:line="276" w:lineRule="auto"/>
        <w:jc w:val="both"/>
        <w:rPr>
          <w:sz w:val="22"/>
          <w:szCs w:val="22"/>
        </w:rPr>
      </w:pPr>
      <w:r w:rsidRPr="007C2805">
        <w:rPr>
          <w:sz w:val="22"/>
          <w:szCs w:val="22"/>
        </w:rPr>
        <w:t>3,018 adalah koefisien. Dengan ukuran sampel 76 (df) = n-k-1 = 76-2-1, di mana n adalah jumlah responden, dan tingkat signifikansi 0,05, hasil ttabel pada level 73 adalah 1,665. dapat ditarik kesimpulan</w:t>
      </w:r>
      <w:r w:rsidR="001879BA">
        <w:rPr>
          <w:rFonts w:asciiTheme="minorEastAsia" w:eastAsiaTheme="minorEastAsia" w:hAnsiTheme="minorEastAsia" w:hint="eastAsia"/>
          <w:sz w:val="22"/>
          <w:szCs w:val="22"/>
          <w:lang w:eastAsia="zh-CN"/>
        </w:rPr>
        <w:t xml:space="preserve"> </w:t>
      </w:r>
      <w:r w:rsidRPr="007C2805">
        <w:rPr>
          <w:sz w:val="22"/>
          <w:szCs w:val="22"/>
        </w:rPr>
        <w:t xml:space="preserve">budaya kerja berpengaruh terhadap kinerja </w:t>
      </w:r>
      <w:r w:rsidRPr="007C2805">
        <w:rPr>
          <w:sz w:val="22"/>
          <w:szCs w:val="22"/>
        </w:rPr>
        <w:t>karyawan karena t hitung (3,018) lebih besar dari t tabel (1,665).</w:t>
      </w:r>
    </w:p>
    <w:p w:rsidR="003E1135" w:rsidRPr="00320C56" w:rsidRDefault="003E1135" w:rsidP="005826CF">
      <w:pPr>
        <w:spacing w:line="276" w:lineRule="auto"/>
        <w:ind w:firstLine="567"/>
        <w:jc w:val="both"/>
        <w:rPr>
          <w:rFonts w:eastAsia="Calibri"/>
          <w:sz w:val="22"/>
          <w:szCs w:val="22"/>
          <w:lang w:val="id-ID"/>
        </w:rPr>
      </w:pPr>
    </w:p>
    <w:p w:rsidR="00DD64AE" w:rsidRPr="00320C56" w:rsidRDefault="000B5F59" w:rsidP="00320C56">
      <w:pPr>
        <w:widowControl w:val="0"/>
        <w:tabs>
          <w:tab w:val="left" w:pos="1985"/>
          <w:tab w:val="left" w:pos="2127"/>
          <w:tab w:val="left" w:pos="2552"/>
          <w:tab w:val="left" w:pos="2694"/>
        </w:tabs>
        <w:autoSpaceDE w:val="0"/>
        <w:autoSpaceDN w:val="0"/>
        <w:spacing w:before="74" w:line="276" w:lineRule="auto"/>
        <w:rPr>
          <w:b/>
          <w:sz w:val="22"/>
          <w:szCs w:val="22"/>
        </w:rPr>
      </w:pPr>
      <w:r w:rsidRPr="000B5F59">
        <w:rPr>
          <w:rFonts w:eastAsiaTheme="minorEastAsia"/>
          <w:b/>
          <w:sz w:val="22"/>
          <w:szCs w:val="22"/>
          <w:lang w:eastAsia="zh-CN"/>
        </w:rPr>
        <w:t>Uji</w:t>
      </w:r>
      <w:r>
        <w:rPr>
          <w:rFonts w:asciiTheme="minorEastAsia" w:eastAsiaTheme="minorEastAsia" w:hAnsiTheme="minorEastAsia" w:hint="eastAsia"/>
          <w:b/>
          <w:sz w:val="22"/>
          <w:szCs w:val="22"/>
          <w:lang w:eastAsia="zh-CN"/>
        </w:rPr>
        <w:t xml:space="preserve"> </w:t>
      </w:r>
      <w:r w:rsidR="00DD64AE" w:rsidRPr="00320C56">
        <w:rPr>
          <w:b/>
          <w:sz w:val="22"/>
          <w:szCs w:val="22"/>
        </w:rPr>
        <w:t xml:space="preserve">Regresi Linier Berganda </w:t>
      </w:r>
    </w:p>
    <w:p w:rsidR="00320C56" w:rsidRDefault="00320C56" w:rsidP="00842326">
      <w:pPr>
        <w:pStyle w:val="DaftarParagraf"/>
        <w:widowControl w:val="0"/>
        <w:tabs>
          <w:tab w:val="left" w:pos="868"/>
          <w:tab w:val="left" w:pos="1078"/>
          <w:tab w:val="left" w:pos="1985"/>
          <w:tab w:val="left" w:pos="2127"/>
          <w:tab w:val="left" w:pos="2552"/>
          <w:tab w:val="left" w:pos="2694"/>
        </w:tabs>
        <w:autoSpaceDE w:val="0"/>
        <w:autoSpaceDN w:val="0"/>
        <w:spacing w:before="74"/>
        <w:jc w:val="center"/>
        <w:rPr>
          <w:b/>
          <w:sz w:val="24"/>
          <w:szCs w:val="24"/>
          <w:lang w:val="id-ID"/>
        </w:rPr>
        <w:sectPr w:rsidR="00320C56" w:rsidSect="00320C56">
          <w:type w:val="continuous"/>
          <w:pgSz w:w="11906" w:h="16838" w:code="9"/>
          <w:pgMar w:top="1701" w:right="1701" w:bottom="1701" w:left="1701" w:header="850" w:footer="709" w:gutter="0"/>
          <w:cols w:num="2" w:space="708"/>
          <w:docGrid w:linePitch="360"/>
        </w:sectPr>
      </w:pPr>
    </w:p>
    <w:p w:rsidR="00C75606" w:rsidRDefault="00C75606" w:rsidP="00842326">
      <w:pPr>
        <w:pStyle w:val="DaftarParagraf"/>
        <w:widowControl w:val="0"/>
        <w:tabs>
          <w:tab w:val="left" w:pos="868"/>
          <w:tab w:val="left" w:pos="1078"/>
          <w:tab w:val="left" w:pos="1985"/>
          <w:tab w:val="left" w:pos="2127"/>
          <w:tab w:val="left" w:pos="2552"/>
          <w:tab w:val="left" w:pos="2694"/>
        </w:tabs>
        <w:autoSpaceDE w:val="0"/>
        <w:autoSpaceDN w:val="0"/>
        <w:spacing w:before="74"/>
        <w:jc w:val="center"/>
        <w:rPr>
          <w:b/>
          <w:lang w:val="id-ID"/>
        </w:rPr>
      </w:pPr>
    </w:p>
    <w:p w:rsidR="00DD64AE" w:rsidRPr="00320C56" w:rsidRDefault="004D5123" w:rsidP="00842326">
      <w:pPr>
        <w:pStyle w:val="DaftarParagraf"/>
        <w:widowControl w:val="0"/>
        <w:tabs>
          <w:tab w:val="left" w:pos="868"/>
          <w:tab w:val="left" w:pos="1078"/>
          <w:tab w:val="left" w:pos="1985"/>
          <w:tab w:val="left" w:pos="2127"/>
          <w:tab w:val="left" w:pos="2552"/>
          <w:tab w:val="left" w:pos="2694"/>
        </w:tabs>
        <w:autoSpaceDE w:val="0"/>
        <w:autoSpaceDN w:val="0"/>
        <w:spacing w:before="74"/>
        <w:jc w:val="center"/>
        <w:rPr>
          <w:b/>
        </w:rPr>
      </w:pPr>
      <w:r w:rsidRPr="00320C56">
        <w:rPr>
          <w:b/>
          <w:lang w:val="id-ID"/>
        </w:rPr>
        <w:t xml:space="preserve">Tabel 7. </w:t>
      </w:r>
      <w:r w:rsidR="00BC230E" w:rsidRPr="00BC230E">
        <w:rPr>
          <w:rFonts w:eastAsiaTheme="minorEastAsia"/>
          <w:b/>
          <w:lang w:val="id-ID" w:eastAsia="zh-CN"/>
        </w:rPr>
        <w:t>Uji</w:t>
      </w:r>
      <w:r w:rsidR="00BC230E">
        <w:rPr>
          <w:rFonts w:asciiTheme="minorEastAsia" w:eastAsiaTheme="minorEastAsia" w:hAnsiTheme="minorEastAsia" w:hint="eastAsia"/>
          <w:b/>
          <w:lang w:val="id-ID" w:eastAsia="zh-CN"/>
        </w:rPr>
        <w:t xml:space="preserve"> </w:t>
      </w:r>
      <w:r w:rsidR="00DD64AE" w:rsidRPr="00320C56">
        <w:rPr>
          <w:b/>
        </w:rPr>
        <w:t>Regresi Linier Berganda (X</w:t>
      </w:r>
      <w:r w:rsidR="00DD64AE" w:rsidRPr="00320C56">
        <w:rPr>
          <w:b/>
          <w:vertAlign w:val="subscript"/>
        </w:rPr>
        <w:t>1</w:t>
      </w:r>
      <w:r w:rsidR="00DD64AE" w:rsidRPr="00320C56">
        <w:rPr>
          <w:b/>
        </w:rPr>
        <w:t>) dan (X</w:t>
      </w:r>
      <w:r w:rsidR="00DD64AE" w:rsidRPr="00320C56">
        <w:rPr>
          <w:b/>
          <w:vertAlign w:val="subscript"/>
        </w:rPr>
        <w:t>2</w:t>
      </w:r>
      <w:r w:rsidR="00DD64AE" w:rsidRPr="00320C56">
        <w:rPr>
          <w:b/>
        </w:rPr>
        <w:t xml:space="preserve">) </w:t>
      </w:r>
      <w:r w:rsidR="00BA5E31" w:rsidRPr="00BA5E31">
        <w:rPr>
          <w:rFonts w:eastAsiaTheme="minorEastAsia"/>
          <w:b/>
          <w:lang w:eastAsia="zh-CN"/>
        </w:rPr>
        <w:t>melalui</w:t>
      </w:r>
      <w:r w:rsidR="00BA5E31">
        <w:rPr>
          <w:rFonts w:asciiTheme="minorEastAsia" w:eastAsiaTheme="minorEastAsia" w:hAnsiTheme="minorEastAsia" w:hint="eastAsia"/>
          <w:b/>
          <w:lang w:eastAsia="zh-CN"/>
        </w:rPr>
        <w:t xml:space="preserve"> </w:t>
      </w:r>
      <w:r w:rsidR="00DD64AE" w:rsidRPr="00320C56">
        <w:rPr>
          <w:b/>
        </w:rPr>
        <w:t>(Y)</w:t>
      </w:r>
    </w:p>
    <w:tbl>
      <w:tblPr>
        <w:tblW w:w="7417"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085"/>
        <w:gridCol w:w="13"/>
        <w:gridCol w:w="1121"/>
        <w:gridCol w:w="10"/>
        <w:gridCol w:w="1265"/>
        <w:gridCol w:w="7"/>
        <w:gridCol w:w="1696"/>
        <w:gridCol w:w="1180"/>
      </w:tblGrid>
      <w:tr w:rsidR="00DD64AE" w:rsidRPr="00161F29" w:rsidTr="004E1D96">
        <w:trPr>
          <w:cantSplit/>
        </w:trPr>
        <w:tc>
          <w:tcPr>
            <w:tcW w:w="7417" w:type="dxa"/>
            <w:gridSpan w:val="9"/>
            <w:tcBorders>
              <w:top w:val="nil"/>
              <w:left w:val="nil"/>
              <w:bottom w:val="nil"/>
              <w:right w:val="nil"/>
            </w:tcBorders>
            <w:shd w:val="clear" w:color="auto" w:fill="FFFFFF"/>
            <w:vAlign w:val="center"/>
          </w:tcPr>
          <w:p w:rsidR="00DD64AE" w:rsidRPr="00BD58D0" w:rsidRDefault="00DD64AE" w:rsidP="00AE32B1">
            <w:pPr>
              <w:autoSpaceDE w:val="0"/>
              <w:autoSpaceDN w:val="0"/>
              <w:adjustRightInd w:val="0"/>
              <w:ind w:left="60" w:right="60"/>
              <w:jc w:val="center"/>
              <w:rPr>
                <w:rFonts w:ascii="Arial" w:hAnsi="Arial" w:cs="Arial"/>
                <w:i/>
                <w:color w:val="000000"/>
                <w:sz w:val="18"/>
                <w:szCs w:val="18"/>
              </w:rPr>
            </w:pPr>
            <w:r w:rsidRPr="00BD58D0">
              <w:rPr>
                <w:rFonts w:ascii="Arial" w:hAnsi="Arial" w:cs="Arial"/>
                <w:b/>
                <w:bCs/>
                <w:i/>
                <w:color w:val="000000"/>
                <w:sz w:val="18"/>
                <w:szCs w:val="18"/>
              </w:rPr>
              <w:t>Coefficients</w:t>
            </w:r>
            <w:r w:rsidRPr="00BD58D0">
              <w:rPr>
                <w:rFonts w:ascii="Arial" w:hAnsi="Arial" w:cs="Arial"/>
                <w:b/>
                <w:bCs/>
                <w:i/>
                <w:color w:val="000000"/>
                <w:sz w:val="18"/>
                <w:szCs w:val="18"/>
                <w:vertAlign w:val="superscript"/>
              </w:rPr>
              <w:t>a</w:t>
            </w:r>
          </w:p>
        </w:tc>
      </w:tr>
      <w:tr w:rsidR="00DD64AE" w:rsidRPr="00161F29" w:rsidTr="004E1D96">
        <w:trPr>
          <w:gridAfter w:val="1"/>
          <w:wAfter w:w="1180" w:type="dxa"/>
          <w:cantSplit/>
        </w:trPr>
        <w:tc>
          <w:tcPr>
            <w:tcW w:w="2138" w:type="dxa"/>
            <w:gridSpan w:val="3"/>
            <w:vMerge w:val="restart"/>
            <w:tcBorders>
              <w:top w:val="single" w:sz="4" w:space="0" w:color="auto"/>
              <w:left w:val="nil"/>
              <w:bottom w:val="single" w:sz="4" w:space="0" w:color="auto"/>
              <w:right w:val="nil"/>
            </w:tcBorders>
            <w:shd w:val="clear" w:color="auto" w:fill="FFFFFF"/>
            <w:vAlign w:val="bottom"/>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Model</w:t>
            </w:r>
          </w:p>
        </w:tc>
        <w:tc>
          <w:tcPr>
            <w:tcW w:w="2403" w:type="dxa"/>
            <w:gridSpan w:val="4"/>
            <w:tcBorders>
              <w:top w:val="single" w:sz="4" w:space="0" w:color="auto"/>
              <w:left w:val="nil"/>
              <w:bottom w:val="single" w:sz="4" w:space="0" w:color="auto"/>
              <w:right w:val="nil"/>
            </w:tcBorders>
            <w:shd w:val="clear" w:color="auto" w:fill="FFFFFF"/>
            <w:vAlign w:val="bottom"/>
          </w:tcPr>
          <w:p w:rsidR="00DD64AE" w:rsidRPr="00BD58D0" w:rsidRDefault="00DD64AE" w:rsidP="00AE32B1">
            <w:pPr>
              <w:autoSpaceDE w:val="0"/>
              <w:autoSpaceDN w:val="0"/>
              <w:adjustRightInd w:val="0"/>
              <w:ind w:left="60" w:right="60"/>
              <w:rPr>
                <w:rFonts w:ascii="Arial" w:hAnsi="Arial" w:cs="Arial"/>
                <w:i/>
                <w:color w:val="000000"/>
                <w:sz w:val="18"/>
                <w:szCs w:val="18"/>
              </w:rPr>
            </w:pPr>
            <w:r w:rsidRPr="00BD58D0">
              <w:rPr>
                <w:rFonts w:ascii="Arial" w:hAnsi="Arial" w:cs="Arial"/>
                <w:i/>
                <w:color w:val="000000"/>
                <w:sz w:val="18"/>
                <w:szCs w:val="18"/>
              </w:rPr>
              <w:t>Unstandardized Coefficients</w:t>
            </w:r>
          </w:p>
        </w:tc>
        <w:tc>
          <w:tcPr>
            <w:tcW w:w="1696" w:type="dxa"/>
            <w:tcBorders>
              <w:top w:val="single" w:sz="4" w:space="0" w:color="auto"/>
              <w:left w:val="nil"/>
              <w:bottom w:val="single" w:sz="4" w:space="0" w:color="auto"/>
              <w:right w:val="nil"/>
            </w:tcBorders>
            <w:shd w:val="clear" w:color="auto" w:fill="FFFFFF"/>
            <w:vAlign w:val="bottom"/>
          </w:tcPr>
          <w:p w:rsidR="00DD64AE" w:rsidRPr="00BD58D0" w:rsidRDefault="00DD64AE" w:rsidP="00AE32B1">
            <w:pPr>
              <w:autoSpaceDE w:val="0"/>
              <w:autoSpaceDN w:val="0"/>
              <w:adjustRightInd w:val="0"/>
              <w:ind w:left="60" w:right="60"/>
              <w:rPr>
                <w:rFonts w:ascii="Arial" w:hAnsi="Arial" w:cs="Arial"/>
                <w:i/>
                <w:color w:val="000000"/>
                <w:sz w:val="18"/>
                <w:szCs w:val="18"/>
              </w:rPr>
            </w:pPr>
            <w:r w:rsidRPr="00BD58D0">
              <w:rPr>
                <w:rFonts w:ascii="Arial" w:hAnsi="Arial" w:cs="Arial"/>
                <w:i/>
                <w:color w:val="000000"/>
                <w:sz w:val="18"/>
                <w:szCs w:val="18"/>
              </w:rPr>
              <w:t>Standardized Coefficients</w:t>
            </w:r>
          </w:p>
        </w:tc>
      </w:tr>
      <w:tr w:rsidR="00DD64AE" w:rsidRPr="00161F29" w:rsidTr="004E1D96">
        <w:trPr>
          <w:gridAfter w:val="1"/>
          <w:wAfter w:w="1180" w:type="dxa"/>
          <w:cantSplit/>
        </w:trPr>
        <w:tc>
          <w:tcPr>
            <w:tcW w:w="2138" w:type="dxa"/>
            <w:gridSpan w:val="3"/>
            <w:vMerge/>
            <w:tcBorders>
              <w:top w:val="single" w:sz="4" w:space="0" w:color="auto"/>
              <w:left w:val="nil"/>
              <w:bottom w:val="single" w:sz="4" w:space="0" w:color="auto"/>
              <w:right w:val="nil"/>
            </w:tcBorders>
            <w:shd w:val="clear" w:color="auto" w:fill="FFFFFF"/>
            <w:vAlign w:val="bottom"/>
          </w:tcPr>
          <w:p w:rsidR="00DD64AE" w:rsidRPr="00161F29" w:rsidRDefault="00DD64AE" w:rsidP="00AE32B1">
            <w:pPr>
              <w:autoSpaceDE w:val="0"/>
              <w:autoSpaceDN w:val="0"/>
              <w:adjustRightInd w:val="0"/>
              <w:rPr>
                <w:rFonts w:ascii="Arial" w:hAnsi="Arial" w:cs="Arial"/>
                <w:color w:val="000000"/>
                <w:sz w:val="18"/>
                <w:szCs w:val="18"/>
              </w:rPr>
            </w:pPr>
          </w:p>
        </w:tc>
        <w:tc>
          <w:tcPr>
            <w:tcW w:w="1131" w:type="dxa"/>
            <w:gridSpan w:val="2"/>
            <w:tcBorders>
              <w:top w:val="single" w:sz="4" w:space="0" w:color="auto"/>
              <w:left w:val="nil"/>
              <w:bottom w:val="single" w:sz="4" w:space="0" w:color="auto"/>
              <w:right w:val="nil"/>
            </w:tcBorders>
            <w:shd w:val="clear" w:color="auto" w:fill="FFFFFF"/>
            <w:vAlign w:val="bottom"/>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B</w:t>
            </w:r>
          </w:p>
        </w:tc>
        <w:tc>
          <w:tcPr>
            <w:tcW w:w="1272" w:type="dxa"/>
            <w:gridSpan w:val="2"/>
            <w:tcBorders>
              <w:top w:val="single" w:sz="4" w:space="0" w:color="auto"/>
              <w:left w:val="nil"/>
              <w:bottom w:val="single" w:sz="4" w:space="0" w:color="auto"/>
              <w:right w:val="nil"/>
            </w:tcBorders>
            <w:shd w:val="clear" w:color="auto" w:fill="FFFFFF"/>
            <w:vAlign w:val="bottom"/>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Std. Error</w:t>
            </w:r>
          </w:p>
        </w:tc>
        <w:tc>
          <w:tcPr>
            <w:tcW w:w="1696" w:type="dxa"/>
            <w:tcBorders>
              <w:top w:val="single" w:sz="4" w:space="0" w:color="auto"/>
              <w:left w:val="nil"/>
              <w:bottom w:val="single" w:sz="4" w:space="0" w:color="auto"/>
              <w:right w:val="nil"/>
            </w:tcBorders>
            <w:shd w:val="clear" w:color="auto" w:fill="FFFFFF"/>
            <w:vAlign w:val="bottom"/>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Beta</w:t>
            </w:r>
          </w:p>
        </w:tc>
      </w:tr>
      <w:tr w:rsidR="00DD64AE" w:rsidRPr="00161F29" w:rsidTr="004E1D96">
        <w:trPr>
          <w:gridAfter w:val="1"/>
          <w:wAfter w:w="1180" w:type="dxa"/>
          <w:cantSplit/>
        </w:trPr>
        <w:tc>
          <w:tcPr>
            <w:tcW w:w="40" w:type="dxa"/>
            <w:vMerge w:val="restart"/>
            <w:tcBorders>
              <w:top w:val="single" w:sz="4" w:space="0" w:color="auto"/>
              <w:left w:val="nil"/>
              <w:bottom w:val="nil"/>
              <w:right w:val="nil"/>
            </w:tcBorders>
            <w:shd w:val="clear" w:color="auto" w:fill="FFFFFF"/>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1</w:t>
            </w:r>
          </w:p>
        </w:tc>
        <w:tc>
          <w:tcPr>
            <w:tcW w:w="2085" w:type="dxa"/>
            <w:tcBorders>
              <w:top w:val="single" w:sz="4" w:space="0" w:color="auto"/>
              <w:left w:val="nil"/>
              <w:bottom w:val="single" w:sz="4" w:space="0" w:color="auto"/>
              <w:right w:val="nil"/>
            </w:tcBorders>
            <w:shd w:val="clear" w:color="auto" w:fill="FFFFFF"/>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(Constant)</w:t>
            </w:r>
          </w:p>
        </w:tc>
        <w:tc>
          <w:tcPr>
            <w:tcW w:w="1134" w:type="dxa"/>
            <w:gridSpan w:val="2"/>
            <w:tcBorders>
              <w:top w:val="single" w:sz="4" w:space="0" w:color="auto"/>
              <w:left w:val="nil"/>
              <w:bottom w:val="single" w:sz="4" w:space="0" w:color="auto"/>
              <w:right w:val="nil"/>
            </w:tcBorders>
            <w:shd w:val="clear" w:color="auto" w:fill="FFFFFF"/>
            <w:vAlign w:val="center"/>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35.523</w:t>
            </w:r>
          </w:p>
        </w:tc>
        <w:tc>
          <w:tcPr>
            <w:tcW w:w="1275" w:type="dxa"/>
            <w:gridSpan w:val="2"/>
            <w:tcBorders>
              <w:top w:val="single" w:sz="4" w:space="0" w:color="auto"/>
              <w:left w:val="nil"/>
              <w:bottom w:val="single" w:sz="4" w:space="0" w:color="auto"/>
              <w:right w:val="nil"/>
            </w:tcBorders>
            <w:shd w:val="clear" w:color="auto" w:fill="FFFFFF"/>
            <w:vAlign w:val="center"/>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4.567</w:t>
            </w:r>
          </w:p>
        </w:tc>
        <w:tc>
          <w:tcPr>
            <w:tcW w:w="1703" w:type="dxa"/>
            <w:gridSpan w:val="2"/>
            <w:tcBorders>
              <w:top w:val="single" w:sz="4" w:space="0" w:color="auto"/>
              <w:left w:val="nil"/>
              <w:bottom w:val="single" w:sz="4" w:space="0" w:color="auto"/>
              <w:right w:val="nil"/>
            </w:tcBorders>
            <w:shd w:val="clear" w:color="auto" w:fill="FFFFFF"/>
            <w:vAlign w:val="center"/>
          </w:tcPr>
          <w:p w:rsidR="00DD64AE" w:rsidRPr="00161F29" w:rsidRDefault="00DD64AE" w:rsidP="00AE32B1">
            <w:pPr>
              <w:autoSpaceDE w:val="0"/>
              <w:autoSpaceDN w:val="0"/>
              <w:adjustRightInd w:val="0"/>
              <w:rPr>
                <w:sz w:val="24"/>
                <w:szCs w:val="24"/>
              </w:rPr>
            </w:pPr>
          </w:p>
        </w:tc>
      </w:tr>
      <w:tr w:rsidR="00DD64AE" w:rsidRPr="00161F29" w:rsidTr="004E1D96">
        <w:trPr>
          <w:gridAfter w:val="1"/>
          <w:wAfter w:w="1180" w:type="dxa"/>
          <w:cantSplit/>
        </w:trPr>
        <w:tc>
          <w:tcPr>
            <w:tcW w:w="40" w:type="dxa"/>
            <w:vMerge/>
            <w:tcBorders>
              <w:top w:val="nil"/>
              <w:left w:val="nil"/>
              <w:bottom w:val="nil"/>
              <w:right w:val="nil"/>
            </w:tcBorders>
            <w:shd w:val="clear" w:color="auto" w:fill="FFFFFF"/>
          </w:tcPr>
          <w:p w:rsidR="00DD64AE" w:rsidRPr="00161F29" w:rsidRDefault="00DD64AE" w:rsidP="00AE32B1">
            <w:pPr>
              <w:autoSpaceDE w:val="0"/>
              <w:autoSpaceDN w:val="0"/>
              <w:adjustRightInd w:val="0"/>
              <w:rPr>
                <w:rFonts w:ascii="Arial" w:hAnsi="Arial" w:cs="Arial"/>
                <w:color w:val="000000"/>
                <w:sz w:val="18"/>
                <w:szCs w:val="18"/>
              </w:rPr>
            </w:pPr>
          </w:p>
        </w:tc>
        <w:tc>
          <w:tcPr>
            <w:tcW w:w="2085" w:type="dxa"/>
            <w:tcBorders>
              <w:top w:val="single" w:sz="4" w:space="0" w:color="auto"/>
              <w:left w:val="nil"/>
              <w:bottom w:val="single" w:sz="4" w:space="0" w:color="auto"/>
              <w:right w:val="nil"/>
            </w:tcBorders>
            <w:shd w:val="clear" w:color="auto" w:fill="FFFFFF"/>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BUDAYA KERJA (X1)</w:t>
            </w:r>
          </w:p>
        </w:tc>
        <w:tc>
          <w:tcPr>
            <w:tcW w:w="1134" w:type="dxa"/>
            <w:gridSpan w:val="2"/>
            <w:tcBorders>
              <w:top w:val="single" w:sz="4" w:space="0" w:color="auto"/>
              <w:left w:val="nil"/>
              <w:bottom w:val="single" w:sz="4" w:space="0" w:color="auto"/>
              <w:right w:val="nil"/>
            </w:tcBorders>
            <w:shd w:val="clear" w:color="auto" w:fill="FFFFFF"/>
            <w:vAlign w:val="center"/>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.045</w:t>
            </w:r>
          </w:p>
        </w:tc>
        <w:tc>
          <w:tcPr>
            <w:tcW w:w="1275" w:type="dxa"/>
            <w:gridSpan w:val="2"/>
            <w:tcBorders>
              <w:top w:val="single" w:sz="4" w:space="0" w:color="auto"/>
              <w:left w:val="nil"/>
              <w:bottom w:val="single" w:sz="4" w:space="0" w:color="auto"/>
              <w:right w:val="nil"/>
            </w:tcBorders>
            <w:shd w:val="clear" w:color="auto" w:fill="FFFFFF"/>
            <w:vAlign w:val="center"/>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.015</w:t>
            </w:r>
          </w:p>
        </w:tc>
        <w:tc>
          <w:tcPr>
            <w:tcW w:w="1703" w:type="dxa"/>
            <w:gridSpan w:val="2"/>
            <w:tcBorders>
              <w:top w:val="single" w:sz="4" w:space="0" w:color="auto"/>
              <w:left w:val="nil"/>
              <w:bottom w:val="single" w:sz="4" w:space="0" w:color="auto"/>
              <w:right w:val="nil"/>
            </w:tcBorders>
            <w:shd w:val="clear" w:color="auto" w:fill="FFFFFF"/>
            <w:vAlign w:val="center"/>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.322</w:t>
            </w:r>
          </w:p>
        </w:tc>
      </w:tr>
      <w:tr w:rsidR="00DD64AE" w:rsidRPr="00161F29" w:rsidTr="004E1D96">
        <w:trPr>
          <w:gridAfter w:val="1"/>
          <w:wAfter w:w="1180" w:type="dxa"/>
          <w:cantSplit/>
        </w:trPr>
        <w:tc>
          <w:tcPr>
            <w:tcW w:w="40" w:type="dxa"/>
            <w:vMerge/>
            <w:tcBorders>
              <w:top w:val="nil"/>
              <w:left w:val="nil"/>
              <w:bottom w:val="single" w:sz="4" w:space="0" w:color="auto"/>
              <w:right w:val="nil"/>
            </w:tcBorders>
            <w:shd w:val="clear" w:color="auto" w:fill="FFFFFF"/>
          </w:tcPr>
          <w:p w:rsidR="00DD64AE" w:rsidRPr="00161F29" w:rsidRDefault="00DD64AE" w:rsidP="00AE32B1">
            <w:pPr>
              <w:autoSpaceDE w:val="0"/>
              <w:autoSpaceDN w:val="0"/>
              <w:adjustRightInd w:val="0"/>
              <w:rPr>
                <w:rFonts w:ascii="Arial" w:hAnsi="Arial" w:cs="Arial"/>
                <w:color w:val="000000"/>
                <w:sz w:val="18"/>
                <w:szCs w:val="18"/>
              </w:rPr>
            </w:pPr>
          </w:p>
        </w:tc>
        <w:tc>
          <w:tcPr>
            <w:tcW w:w="2085" w:type="dxa"/>
            <w:tcBorders>
              <w:top w:val="single" w:sz="4" w:space="0" w:color="auto"/>
              <w:left w:val="nil"/>
              <w:bottom w:val="single" w:sz="4" w:space="0" w:color="auto"/>
              <w:right w:val="nil"/>
            </w:tcBorders>
            <w:shd w:val="clear" w:color="auto" w:fill="FFFFFF"/>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KOMPETENSI (X2)</w:t>
            </w:r>
          </w:p>
        </w:tc>
        <w:tc>
          <w:tcPr>
            <w:tcW w:w="1134" w:type="dxa"/>
            <w:gridSpan w:val="2"/>
            <w:tcBorders>
              <w:top w:val="single" w:sz="4" w:space="0" w:color="auto"/>
              <w:left w:val="nil"/>
              <w:bottom w:val="single" w:sz="4" w:space="0" w:color="auto"/>
              <w:right w:val="nil"/>
            </w:tcBorders>
            <w:shd w:val="clear" w:color="auto" w:fill="FFFFFF"/>
            <w:vAlign w:val="center"/>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.124</w:t>
            </w:r>
          </w:p>
        </w:tc>
        <w:tc>
          <w:tcPr>
            <w:tcW w:w="1275" w:type="dxa"/>
            <w:gridSpan w:val="2"/>
            <w:tcBorders>
              <w:top w:val="single" w:sz="4" w:space="0" w:color="auto"/>
              <w:left w:val="nil"/>
              <w:bottom w:val="single" w:sz="4" w:space="0" w:color="auto"/>
              <w:right w:val="nil"/>
            </w:tcBorders>
            <w:shd w:val="clear" w:color="auto" w:fill="FFFFFF"/>
            <w:vAlign w:val="center"/>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.053</w:t>
            </w:r>
          </w:p>
        </w:tc>
        <w:tc>
          <w:tcPr>
            <w:tcW w:w="1703" w:type="dxa"/>
            <w:gridSpan w:val="2"/>
            <w:tcBorders>
              <w:top w:val="single" w:sz="4" w:space="0" w:color="auto"/>
              <w:left w:val="nil"/>
              <w:bottom w:val="single" w:sz="4" w:space="0" w:color="auto"/>
              <w:right w:val="nil"/>
            </w:tcBorders>
            <w:shd w:val="clear" w:color="auto" w:fill="FFFFFF"/>
            <w:vAlign w:val="center"/>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.254</w:t>
            </w:r>
          </w:p>
        </w:tc>
      </w:tr>
      <w:tr w:rsidR="00DD64AE" w:rsidRPr="00161F29" w:rsidTr="004E1D96">
        <w:trPr>
          <w:cantSplit/>
        </w:trPr>
        <w:tc>
          <w:tcPr>
            <w:tcW w:w="7417" w:type="dxa"/>
            <w:gridSpan w:val="9"/>
            <w:tcBorders>
              <w:top w:val="nil"/>
              <w:left w:val="nil"/>
              <w:bottom w:val="nil"/>
              <w:right w:val="nil"/>
            </w:tcBorders>
            <w:shd w:val="clear" w:color="auto" w:fill="FFFFFF"/>
          </w:tcPr>
          <w:p w:rsidR="00DD64AE" w:rsidRPr="00161F29" w:rsidRDefault="00DD64AE" w:rsidP="00AE32B1">
            <w:pPr>
              <w:autoSpaceDE w:val="0"/>
              <w:autoSpaceDN w:val="0"/>
              <w:adjustRightInd w:val="0"/>
              <w:ind w:left="60" w:right="60"/>
              <w:rPr>
                <w:rFonts w:ascii="Arial" w:hAnsi="Arial" w:cs="Arial"/>
                <w:color w:val="000000"/>
                <w:sz w:val="18"/>
                <w:szCs w:val="18"/>
              </w:rPr>
            </w:pPr>
            <w:r w:rsidRPr="00161F29">
              <w:rPr>
                <w:rFonts w:ascii="Arial" w:hAnsi="Arial" w:cs="Arial"/>
                <w:color w:val="000000"/>
                <w:sz w:val="18"/>
                <w:szCs w:val="18"/>
              </w:rPr>
              <w:t>a. Dependent Variab</w:t>
            </w:r>
            <w:r w:rsidR="00DF1262">
              <w:rPr>
                <w:rFonts w:asciiTheme="minorEastAsia" w:eastAsiaTheme="minorEastAsia" w:hAnsiTheme="minorEastAsia" w:cs="Arial" w:hint="eastAsia"/>
                <w:color w:val="000000"/>
                <w:sz w:val="18"/>
                <w:szCs w:val="18"/>
                <w:lang w:eastAsia="zh-CN"/>
              </w:rPr>
              <w:t>Ie</w:t>
            </w:r>
            <w:r w:rsidRPr="00161F29">
              <w:rPr>
                <w:rFonts w:asciiTheme="minorEastAsia" w:eastAsiaTheme="minorEastAsia" w:hAnsiTheme="minorEastAsia" w:cs="Arial" w:hint="eastAsia"/>
                <w:color w:val="000000"/>
                <w:sz w:val="18"/>
                <w:szCs w:val="18"/>
                <w:lang w:eastAsia="zh-CN"/>
              </w:rPr>
              <w:t>:</w:t>
            </w:r>
            <w:r w:rsidRPr="00161F29">
              <w:rPr>
                <w:rFonts w:ascii="Arial" w:hAnsi="Arial" w:cs="Arial"/>
                <w:color w:val="000000"/>
                <w:sz w:val="18"/>
                <w:szCs w:val="18"/>
              </w:rPr>
              <w:t xml:space="preserve"> K</w:t>
            </w:r>
            <w:r w:rsidR="00DF1262">
              <w:rPr>
                <w:rFonts w:asciiTheme="minorEastAsia" w:eastAsiaTheme="minorEastAsia" w:hAnsiTheme="minorEastAsia" w:cs="Arial" w:hint="eastAsia"/>
                <w:color w:val="000000"/>
                <w:sz w:val="18"/>
                <w:szCs w:val="18"/>
                <w:lang w:eastAsia="zh-CN"/>
              </w:rPr>
              <w:t>l</w:t>
            </w:r>
            <w:r w:rsidRPr="00161F29">
              <w:rPr>
                <w:rFonts w:ascii="Arial" w:hAnsi="Arial" w:cs="Arial"/>
                <w:color w:val="000000"/>
                <w:sz w:val="18"/>
                <w:szCs w:val="18"/>
              </w:rPr>
              <w:t>NERJA PEGAWAI (Y)</w:t>
            </w:r>
          </w:p>
        </w:tc>
      </w:tr>
    </w:tbl>
    <w:p w:rsidR="00DD64AE" w:rsidRPr="00A40C6B" w:rsidRDefault="00DD64AE" w:rsidP="00A40C6B">
      <w:pPr>
        <w:widowControl w:val="0"/>
        <w:tabs>
          <w:tab w:val="left" w:pos="868"/>
          <w:tab w:val="left" w:pos="1078"/>
          <w:tab w:val="left" w:pos="1985"/>
          <w:tab w:val="left" w:pos="2127"/>
          <w:tab w:val="left" w:pos="2552"/>
          <w:tab w:val="left" w:pos="2694"/>
        </w:tabs>
        <w:autoSpaceDE w:val="0"/>
        <w:autoSpaceDN w:val="0"/>
        <w:spacing w:before="74" w:line="360" w:lineRule="auto"/>
        <w:ind w:left="1418"/>
        <w:rPr>
          <w:lang w:val="id-ID"/>
        </w:rPr>
      </w:pPr>
    </w:p>
    <w:p w:rsidR="00320C56" w:rsidRPr="00320C56" w:rsidRDefault="00320C56" w:rsidP="00A40C6B">
      <w:pPr>
        <w:spacing w:line="276" w:lineRule="auto"/>
        <w:ind w:firstLine="567"/>
        <w:jc w:val="both"/>
        <w:rPr>
          <w:sz w:val="22"/>
          <w:szCs w:val="22"/>
          <w:lang w:val="id-ID"/>
        </w:rPr>
        <w:sectPr w:rsidR="00320C56" w:rsidRPr="00320C56" w:rsidSect="00F3473E">
          <w:type w:val="continuous"/>
          <w:pgSz w:w="11906" w:h="16838" w:code="9"/>
          <w:pgMar w:top="1701" w:right="1701" w:bottom="1701" w:left="1701" w:header="850" w:footer="709" w:gutter="0"/>
          <w:cols w:space="708"/>
          <w:docGrid w:linePitch="360"/>
        </w:sectPr>
      </w:pPr>
    </w:p>
    <w:p w:rsidR="00EC4162" w:rsidRPr="002F28C4" w:rsidRDefault="00EC4162" w:rsidP="002F28C4">
      <w:pPr>
        <w:spacing w:line="276" w:lineRule="auto"/>
        <w:ind w:firstLine="567"/>
        <w:jc w:val="both"/>
        <w:rPr>
          <w:sz w:val="22"/>
          <w:szCs w:val="22"/>
        </w:rPr>
      </w:pPr>
      <w:r w:rsidRPr="002F28C4">
        <w:rPr>
          <w:sz w:val="22"/>
          <w:szCs w:val="22"/>
        </w:rPr>
        <w:t xml:space="preserve">Jika nilai konstanta a = 35,523 maka tidak ada variabel Budaya Kerja dan Kompetensi; oleh karena itu, variabel Kinerja Karyawan adalah 35,523. Sedangkan </w:t>
      </w:r>
      <w:r w:rsidR="0058343B" w:rsidRPr="0058343B">
        <w:rPr>
          <w:rFonts w:eastAsiaTheme="minorEastAsia"/>
          <w:sz w:val="22"/>
          <w:szCs w:val="22"/>
          <w:lang w:eastAsia="zh-CN"/>
        </w:rPr>
        <w:t>hasil</w:t>
      </w:r>
      <w:r w:rsidRPr="002F28C4">
        <w:rPr>
          <w:sz w:val="22"/>
          <w:szCs w:val="22"/>
        </w:rPr>
        <w:t xml:space="preserve"> regresi untuk Budaya Kerja adalah b1 = 0,045  </w:t>
      </w:r>
      <w:r w:rsidR="001879BA" w:rsidRPr="001879BA">
        <w:rPr>
          <w:rFonts w:eastAsiaTheme="minorEastAsia"/>
          <w:sz w:val="22"/>
          <w:szCs w:val="22"/>
          <w:lang w:eastAsia="zh-CN"/>
        </w:rPr>
        <w:t>menyatakan</w:t>
      </w:r>
      <w:r w:rsidRPr="002F28C4">
        <w:rPr>
          <w:sz w:val="22"/>
          <w:szCs w:val="22"/>
        </w:rPr>
        <w:t xml:space="preserve"> Kinerja Karyawan akan naik setiap unit variabel Budaya Kerja dinaikkan dalam satuan 0,045. Selain itu, fakta bahwa nilai </w:t>
      </w:r>
      <w:r w:rsidRPr="002F28C4">
        <w:rPr>
          <w:sz w:val="22"/>
          <w:szCs w:val="22"/>
        </w:rPr>
        <w:t xml:space="preserve">regresi koefisien Kompetensi b2 sebesar 0,124 </w:t>
      </w:r>
      <w:r w:rsidRPr="001879BA">
        <w:rPr>
          <w:sz w:val="22"/>
          <w:szCs w:val="22"/>
        </w:rPr>
        <w:t>men</w:t>
      </w:r>
      <w:r w:rsidR="001879BA" w:rsidRPr="001879BA">
        <w:rPr>
          <w:rFonts w:eastAsiaTheme="minorEastAsia"/>
          <w:sz w:val="22"/>
          <w:szCs w:val="22"/>
          <w:lang w:eastAsia="zh-CN"/>
        </w:rPr>
        <w:t>yatakan</w:t>
      </w:r>
      <w:r w:rsidR="001879BA">
        <w:rPr>
          <w:rFonts w:asciiTheme="minorEastAsia" w:eastAsiaTheme="minorEastAsia" w:hAnsiTheme="minorEastAsia" w:hint="eastAsia"/>
          <w:sz w:val="22"/>
          <w:szCs w:val="22"/>
          <w:lang w:eastAsia="zh-CN"/>
        </w:rPr>
        <w:t xml:space="preserve"> </w:t>
      </w:r>
      <w:r w:rsidRPr="002F28C4">
        <w:rPr>
          <w:sz w:val="22"/>
          <w:szCs w:val="22"/>
        </w:rPr>
        <w:t xml:space="preserve">bahwa variabel Kinerja Pegawai akan </w:t>
      </w:r>
      <w:r w:rsidR="004911EA" w:rsidRPr="004911EA">
        <w:rPr>
          <w:rFonts w:eastAsiaTheme="minorEastAsia"/>
          <w:sz w:val="22"/>
          <w:szCs w:val="22"/>
          <w:lang w:eastAsia="zh-CN"/>
        </w:rPr>
        <w:t>melampaui</w:t>
      </w:r>
      <w:r w:rsidRPr="002F28C4">
        <w:rPr>
          <w:rFonts w:asciiTheme="minorEastAsia" w:eastAsiaTheme="minorEastAsia" w:hAnsiTheme="minorEastAsia" w:hint="eastAsia"/>
          <w:sz w:val="22"/>
          <w:szCs w:val="22"/>
          <w:lang w:eastAsia="zh-CN"/>
        </w:rPr>
        <w:t xml:space="preserve"> </w:t>
      </w:r>
      <w:r w:rsidRPr="002F28C4">
        <w:rPr>
          <w:sz w:val="22"/>
          <w:szCs w:val="22"/>
        </w:rPr>
        <w:t xml:space="preserve">sebesar 0,0124 untuk setiap </w:t>
      </w:r>
      <w:r w:rsidR="004050CB" w:rsidRPr="004050CB">
        <w:rPr>
          <w:rFonts w:eastAsiaTheme="minorEastAsia"/>
          <w:sz w:val="22"/>
          <w:szCs w:val="22"/>
          <w:lang w:eastAsia="zh-CN"/>
        </w:rPr>
        <w:t>peningkatan</w:t>
      </w:r>
      <w:r w:rsidRPr="002F28C4">
        <w:rPr>
          <w:sz w:val="22"/>
          <w:szCs w:val="22"/>
        </w:rPr>
        <w:t xml:space="preserve"> satuan pada variabel Kompetensi.</w:t>
      </w:r>
    </w:p>
    <w:p w:rsidR="00EC4162" w:rsidRPr="00320C56" w:rsidRDefault="00EC4162" w:rsidP="00320C56">
      <w:pPr>
        <w:spacing w:line="276" w:lineRule="auto"/>
        <w:ind w:firstLine="567"/>
        <w:jc w:val="both"/>
        <w:rPr>
          <w:sz w:val="22"/>
          <w:szCs w:val="22"/>
          <w:lang w:val="id-ID"/>
        </w:rPr>
      </w:pPr>
    </w:p>
    <w:p w:rsidR="00DD64AE" w:rsidRPr="00320C56" w:rsidRDefault="00DD64AE" w:rsidP="00320C56">
      <w:pPr>
        <w:widowControl w:val="0"/>
        <w:autoSpaceDE w:val="0"/>
        <w:autoSpaceDN w:val="0"/>
        <w:spacing w:before="74" w:line="276" w:lineRule="auto"/>
        <w:rPr>
          <w:b/>
          <w:sz w:val="22"/>
          <w:szCs w:val="22"/>
        </w:rPr>
      </w:pPr>
      <w:r w:rsidRPr="00320C56">
        <w:rPr>
          <w:b/>
          <w:sz w:val="22"/>
          <w:szCs w:val="22"/>
        </w:rPr>
        <w:t>Uji Koefisien Determinasi</w:t>
      </w:r>
    </w:p>
    <w:p w:rsidR="00320C56" w:rsidRDefault="00320C56" w:rsidP="00A40C6B">
      <w:pPr>
        <w:pStyle w:val="DaftarParagraf"/>
        <w:widowControl w:val="0"/>
        <w:tabs>
          <w:tab w:val="left" w:pos="868"/>
          <w:tab w:val="left" w:pos="1078"/>
          <w:tab w:val="left" w:pos="1985"/>
          <w:tab w:val="left" w:pos="2127"/>
          <w:tab w:val="left" w:pos="2552"/>
          <w:tab w:val="left" w:pos="2694"/>
        </w:tabs>
        <w:autoSpaceDE w:val="0"/>
        <w:autoSpaceDN w:val="0"/>
        <w:spacing w:before="74" w:line="240" w:lineRule="auto"/>
        <w:jc w:val="center"/>
        <w:rPr>
          <w:b/>
        </w:rPr>
        <w:sectPr w:rsidR="00320C56" w:rsidSect="00320C56">
          <w:type w:val="continuous"/>
          <w:pgSz w:w="11906" w:h="16838" w:code="9"/>
          <w:pgMar w:top="1701" w:right="1701" w:bottom="1701" w:left="1701" w:header="850" w:footer="709" w:gutter="0"/>
          <w:cols w:num="2" w:space="708"/>
          <w:docGrid w:linePitch="360"/>
        </w:sectPr>
      </w:pPr>
    </w:p>
    <w:p w:rsidR="00DD64AE" w:rsidRPr="00A40C6B" w:rsidRDefault="004D5123" w:rsidP="00A40C6B">
      <w:pPr>
        <w:pStyle w:val="DaftarParagraf"/>
        <w:widowControl w:val="0"/>
        <w:tabs>
          <w:tab w:val="left" w:pos="868"/>
          <w:tab w:val="left" w:pos="1078"/>
          <w:tab w:val="left" w:pos="1985"/>
          <w:tab w:val="left" w:pos="2127"/>
          <w:tab w:val="left" w:pos="2552"/>
          <w:tab w:val="left" w:pos="2694"/>
        </w:tabs>
        <w:autoSpaceDE w:val="0"/>
        <w:autoSpaceDN w:val="0"/>
        <w:spacing w:before="74" w:line="240" w:lineRule="auto"/>
        <w:jc w:val="center"/>
        <w:rPr>
          <w:b/>
        </w:rPr>
      </w:pPr>
      <w:r>
        <w:rPr>
          <w:b/>
        </w:rPr>
        <w:t>Tabel</w:t>
      </w:r>
      <w:r>
        <w:rPr>
          <w:b/>
          <w:lang w:val="id-ID"/>
        </w:rPr>
        <w:t xml:space="preserve"> 8.</w:t>
      </w:r>
      <w:r w:rsidR="00DD64AE" w:rsidRPr="00A40C6B">
        <w:rPr>
          <w:b/>
        </w:rPr>
        <w:t xml:space="preserve"> Uji Koefisien Determinasi </w:t>
      </w:r>
      <w:r w:rsidR="00E43AAC" w:rsidRPr="00320C56">
        <w:rPr>
          <w:b/>
        </w:rPr>
        <w:t>(X</w:t>
      </w:r>
      <w:r w:rsidR="00E43AAC" w:rsidRPr="00320C56">
        <w:rPr>
          <w:b/>
          <w:vertAlign w:val="subscript"/>
        </w:rPr>
        <w:t>1</w:t>
      </w:r>
      <w:r w:rsidR="00E43AAC" w:rsidRPr="00320C56">
        <w:rPr>
          <w:b/>
        </w:rPr>
        <w:t>) dan (X</w:t>
      </w:r>
      <w:r w:rsidR="00E43AAC" w:rsidRPr="00320C56">
        <w:rPr>
          <w:b/>
          <w:vertAlign w:val="subscript"/>
        </w:rPr>
        <w:t>2</w:t>
      </w:r>
      <w:r w:rsidR="00E43AAC" w:rsidRPr="00320C56">
        <w:rPr>
          <w:b/>
        </w:rPr>
        <w:t xml:space="preserve">) </w:t>
      </w:r>
      <w:r w:rsidR="00E43AAC" w:rsidRPr="00BA5E31">
        <w:rPr>
          <w:rFonts w:eastAsiaTheme="minorEastAsia"/>
          <w:b/>
          <w:lang w:eastAsia="zh-CN"/>
        </w:rPr>
        <w:t>melalui</w:t>
      </w:r>
      <w:r w:rsidR="00E43AAC" w:rsidRPr="00320C56">
        <w:rPr>
          <w:b/>
        </w:rPr>
        <w:t xml:space="preserve"> (Y)</w:t>
      </w:r>
    </w:p>
    <w:tbl>
      <w:tblPr>
        <w:tblW w:w="6237"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708"/>
        <w:gridCol w:w="1134"/>
        <w:gridCol w:w="1560"/>
        <w:gridCol w:w="2126"/>
      </w:tblGrid>
      <w:tr w:rsidR="00DD64AE" w:rsidRPr="0078794A" w:rsidTr="004E1D96">
        <w:trPr>
          <w:cantSplit/>
        </w:trPr>
        <w:tc>
          <w:tcPr>
            <w:tcW w:w="6237" w:type="dxa"/>
            <w:gridSpan w:val="5"/>
            <w:tcBorders>
              <w:top w:val="nil"/>
              <w:left w:val="nil"/>
              <w:bottom w:val="single" w:sz="4" w:space="0" w:color="auto"/>
              <w:right w:val="nil"/>
            </w:tcBorders>
            <w:shd w:val="clear" w:color="auto" w:fill="FFFFFF"/>
            <w:vAlign w:val="center"/>
          </w:tcPr>
          <w:p w:rsidR="00DD64AE" w:rsidRPr="00BD58D0" w:rsidRDefault="00DD64AE" w:rsidP="004E1D96">
            <w:pPr>
              <w:autoSpaceDE w:val="0"/>
              <w:autoSpaceDN w:val="0"/>
              <w:adjustRightInd w:val="0"/>
              <w:spacing w:line="320" w:lineRule="atLeast"/>
              <w:ind w:left="60" w:right="60"/>
              <w:jc w:val="center"/>
              <w:rPr>
                <w:rFonts w:ascii="Arial" w:hAnsi="Arial" w:cs="Arial"/>
                <w:i/>
                <w:color w:val="000000"/>
                <w:sz w:val="18"/>
                <w:szCs w:val="18"/>
              </w:rPr>
            </w:pPr>
            <w:r w:rsidRPr="00BD58D0">
              <w:rPr>
                <w:rFonts w:ascii="Arial" w:hAnsi="Arial" w:cs="Arial"/>
                <w:b/>
                <w:bCs/>
                <w:i/>
                <w:color w:val="000000"/>
                <w:sz w:val="18"/>
                <w:szCs w:val="18"/>
              </w:rPr>
              <w:t>Model Summary</w:t>
            </w:r>
            <w:r w:rsidRPr="00BD58D0">
              <w:rPr>
                <w:rFonts w:ascii="Arial" w:hAnsi="Arial" w:cs="Arial"/>
                <w:b/>
                <w:bCs/>
                <w:i/>
                <w:color w:val="000000"/>
                <w:sz w:val="18"/>
                <w:szCs w:val="18"/>
                <w:vertAlign w:val="superscript"/>
              </w:rPr>
              <w:t>b</w:t>
            </w:r>
          </w:p>
        </w:tc>
      </w:tr>
      <w:tr w:rsidR="00DD64AE" w:rsidRPr="0078794A" w:rsidTr="004E1D96">
        <w:trPr>
          <w:cantSplit/>
        </w:trPr>
        <w:tc>
          <w:tcPr>
            <w:tcW w:w="709" w:type="dxa"/>
            <w:tcBorders>
              <w:top w:val="single" w:sz="4" w:space="0" w:color="auto"/>
              <w:left w:val="nil"/>
              <w:bottom w:val="single" w:sz="4" w:space="0" w:color="auto"/>
              <w:right w:val="nil"/>
            </w:tcBorders>
            <w:shd w:val="clear" w:color="auto" w:fill="FFFFFF"/>
            <w:vAlign w:val="bottom"/>
          </w:tcPr>
          <w:p w:rsidR="00DD64AE" w:rsidRPr="0078794A" w:rsidRDefault="00DD64AE" w:rsidP="004E1D96">
            <w:pPr>
              <w:autoSpaceDE w:val="0"/>
              <w:autoSpaceDN w:val="0"/>
              <w:adjustRightInd w:val="0"/>
              <w:spacing w:line="320" w:lineRule="atLeast"/>
              <w:ind w:left="60" w:right="60"/>
              <w:rPr>
                <w:rFonts w:ascii="Arial" w:hAnsi="Arial" w:cs="Arial"/>
                <w:color w:val="000000"/>
                <w:sz w:val="18"/>
                <w:szCs w:val="18"/>
              </w:rPr>
            </w:pPr>
            <w:r w:rsidRPr="0078794A">
              <w:rPr>
                <w:rFonts w:ascii="Arial" w:hAnsi="Arial" w:cs="Arial"/>
                <w:color w:val="000000"/>
                <w:sz w:val="18"/>
                <w:szCs w:val="18"/>
              </w:rPr>
              <w:t>Model</w:t>
            </w:r>
          </w:p>
        </w:tc>
        <w:tc>
          <w:tcPr>
            <w:tcW w:w="708" w:type="dxa"/>
            <w:tcBorders>
              <w:top w:val="single" w:sz="4" w:space="0" w:color="auto"/>
              <w:left w:val="nil"/>
              <w:bottom w:val="single" w:sz="4" w:space="0" w:color="auto"/>
              <w:right w:val="nil"/>
            </w:tcBorders>
            <w:shd w:val="clear" w:color="auto" w:fill="FFFFFF"/>
            <w:vAlign w:val="bottom"/>
          </w:tcPr>
          <w:p w:rsidR="00DD64AE" w:rsidRPr="0078794A" w:rsidRDefault="00DD64AE" w:rsidP="004E1D96">
            <w:pPr>
              <w:autoSpaceDE w:val="0"/>
              <w:autoSpaceDN w:val="0"/>
              <w:adjustRightInd w:val="0"/>
              <w:spacing w:line="320" w:lineRule="atLeast"/>
              <w:ind w:left="60" w:right="60"/>
              <w:jc w:val="center"/>
              <w:rPr>
                <w:rFonts w:ascii="Arial" w:hAnsi="Arial" w:cs="Arial"/>
                <w:color w:val="000000"/>
                <w:sz w:val="18"/>
                <w:szCs w:val="18"/>
              </w:rPr>
            </w:pPr>
            <w:r w:rsidRPr="0078794A">
              <w:rPr>
                <w:rFonts w:ascii="Arial" w:hAnsi="Arial" w:cs="Arial"/>
                <w:color w:val="000000"/>
                <w:sz w:val="18"/>
                <w:szCs w:val="18"/>
              </w:rPr>
              <w:t>R</w:t>
            </w:r>
          </w:p>
        </w:tc>
        <w:tc>
          <w:tcPr>
            <w:tcW w:w="1134" w:type="dxa"/>
            <w:tcBorders>
              <w:top w:val="single" w:sz="4" w:space="0" w:color="auto"/>
              <w:left w:val="nil"/>
              <w:bottom w:val="single" w:sz="4" w:space="0" w:color="auto"/>
              <w:right w:val="nil"/>
            </w:tcBorders>
            <w:shd w:val="clear" w:color="auto" w:fill="FFFFFF"/>
            <w:vAlign w:val="bottom"/>
          </w:tcPr>
          <w:p w:rsidR="00DD64AE" w:rsidRPr="00BD58D0" w:rsidRDefault="00DD64AE" w:rsidP="004E1D96">
            <w:pPr>
              <w:autoSpaceDE w:val="0"/>
              <w:autoSpaceDN w:val="0"/>
              <w:adjustRightInd w:val="0"/>
              <w:spacing w:line="320" w:lineRule="atLeast"/>
              <w:ind w:left="60" w:right="60"/>
              <w:jc w:val="center"/>
              <w:rPr>
                <w:rFonts w:ascii="Arial" w:hAnsi="Arial" w:cs="Arial"/>
                <w:i/>
                <w:color w:val="000000"/>
                <w:sz w:val="18"/>
                <w:szCs w:val="18"/>
              </w:rPr>
            </w:pPr>
            <w:r w:rsidRPr="00BD58D0">
              <w:rPr>
                <w:rFonts w:ascii="Arial" w:hAnsi="Arial" w:cs="Arial"/>
                <w:color w:val="000000"/>
                <w:sz w:val="18"/>
                <w:szCs w:val="18"/>
              </w:rPr>
              <w:t xml:space="preserve">R </w:t>
            </w:r>
            <w:r w:rsidRPr="00BD58D0">
              <w:rPr>
                <w:rFonts w:ascii="Arial" w:hAnsi="Arial" w:cs="Arial"/>
                <w:i/>
                <w:color w:val="000000"/>
                <w:sz w:val="18"/>
                <w:szCs w:val="18"/>
              </w:rPr>
              <w:t>Square</w:t>
            </w:r>
          </w:p>
        </w:tc>
        <w:tc>
          <w:tcPr>
            <w:tcW w:w="1560" w:type="dxa"/>
            <w:tcBorders>
              <w:top w:val="single" w:sz="4" w:space="0" w:color="auto"/>
              <w:left w:val="nil"/>
              <w:bottom w:val="single" w:sz="4" w:space="0" w:color="auto"/>
              <w:right w:val="nil"/>
            </w:tcBorders>
            <w:shd w:val="clear" w:color="auto" w:fill="FFFFFF"/>
            <w:vAlign w:val="bottom"/>
          </w:tcPr>
          <w:p w:rsidR="00DD64AE" w:rsidRPr="00BD58D0" w:rsidRDefault="00DD64AE" w:rsidP="004E1D96">
            <w:pPr>
              <w:autoSpaceDE w:val="0"/>
              <w:autoSpaceDN w:val="0"/>
              <w:adjustRightInd w:val="0"/>
              <w:spacing w:line="320" w:lineRule="atLeast"/>
              <w:ind w:left="60" w:right="60"/>
              <w:jc w:val="center"/>
              <w:rPr>
                <w:rFonts w:ascii="Arial" w:hAnsi="Arial" w:cs="Arial"/>
                <w:i/>
                <w:color w:val="000000"/>
                <w:sz w:val="18"/>
                <w:szCs w:val="18"/>
              </w:rPr>
            </w:pPr>
            <w:r w:rsidRPr="00BD58D0">
              <w:rPr>
                <w:rFonts w:ascii="Arial" w:hAnsi="Arial" w:cs="Arial"/>
                <w:i/>
                <w:color w:val="000000"/>
                <w:sz w:val="18"/>
                <w:szCs w:val="18"/>
              </w:rPr>
              <w:t>Adjusted R Square</w:t>
            </w:r>
          </w:p>
        </w:tc>
        <w:tc>
          <w:tcPr>
            <w:tcW w:w="2126" w:type="dxa"/>
            <w:tcBorders>
              <w:top w:val="single" w:sz="4" w:space="0" w:color="auto"/>
              <w:left w:val="nil"/>
              <w:bottom w:val="single" w:sz="4" w:space="0" w:color="auto"/>
              <w:right w:val="nil"/>
            </w:tcBorders>
            <w:shd w:val="clear" w:color="auto" w:fill="FFFFFF"/>
            <w:vAlign w:val="bottom"/>
          </w:tcPr>
          <w:p w:rsidR="00DD64AE" w:rsidRPr="00BD58D0" w:rsidRDefault="00DD64AE" w:rsidP="004E1D96">
            <w:pPr>
              <w:autoSpaceDE w:val="0"/>
              <w:autoSpaceDN w:val="0"/>
              <w:adjustRightInd w:val="0"/>
              <w:spacing w:line="320" w:lineRule="atLeast"/>
              <w:ind w:left="60" w:right="60"/>
              <w:jc w:val="center"/>
              <w:rPr>
                <w:rFonts w:ascii="Arial" w:hAnsi="Arial" w:cs="Arial"/>
                <w:i/>
                <w:color w:val="000000"/>
                <w:sz w:val="18"/>
                <w:szCs w:val="18"/>
              </w:rPr>
            </w:pPr>
            <w:r w:rsidRPr="00BD58D0">
              <w:rPr>
                <w:rFonts w:ascii="Arial" w:hAnsi="Arial" w:cs="Arial"/>
                <w:i/>
                <w:color w:val="000000"/>
                <w:sz w:val="18"/>
                <w:szCs w:val="18"/>
              </w:rPr>
              <w:t>Std. Error of the Estimate</w:t>
            </w:r>
          </w:p>
        </w:tc>
      </w:tr>
      <w:tr w:rsidR="00DD64AE" w:rsidRPr="0078794A" w:rsidTr="004E1D96">
        <w:trPr>
          <w:cantSplit/>
        </w:trPr>
        <w:tc>
          <w:tcPr>
            <w:tcW w:w="709" w:type="dxa"/>
            <w:tcBorders>
              <w:top w:val="single" w:sz="4" w:space="0" w:color="auto"/>
              <w:left w:val="nil"/>
              <w:bottom w:val="single" w:sz="4" w:space="0" w:color="auto"/>
              <w:right w:val="nil"/>
            </w:tcBorders>
            <w:shd w:val="clear" w:color="auto" w:fill="FFFFFF"/>
          </w:tcPr>
          <w:p w:rsidR="00DD64AE" w:rsidRPr="0078794A" w:rsidRDefault="00DD64AE" w:rsidP="004E1D96">
            <w:pPr>
              <w:autoSpaceDE w:val="0"/>
              <w:autoSpaceDN w:val="0"/>
              <w:adjustRightInd w:val="0"/>
              <w:spacing w:line="320" w:lineRule="atLeast"/>
              <w:ind w:left="60" w:right="60"/>
              <w:rPr>
                <w:rFonts w:ascii="Arial" w:hAnsi="Arial" w:cs="Arial"/>
                <w:color w:val="000000"/>
                <w:sz w:val="18"/>
                <w:szCs w:val="18"/>
              </w:rPr>
            </w:pPr>
            <w:r w:rsidRPr="0078794A">
              <w:rPr>
                <w:rFonts w:ascii="Arial" w:hAnsi="Arial" w:cs="Arial"/>
                <w:color w:val="000000"/>
                <w:sz w:val="18"/>
                <w:szCs w:val="18"/>
              </w:rPr>
              <w:t>1</w:t>
            </w:r>
          </w:p>
        </w:tc>
        <w:tc>
          <w:tcPr>
            <w:tcW w:w="708" w:type="dxa"/>
            <w:tcBorders>
              <w:top w:val="single" w:sz="4" w:space="0" w:color="auto"/>
              <w:left w:val="nil"/>
              <w:bottom w:val="single" w:sz="4" w:space="0" w:color="auto"/>
              <w:right w:val="nil"/>
            </w:tcBorders>
            <w:shd w:val="clear" w:color="auto" w:fill="FFFFFF"/>
            <w:vAlign w:val="center"/>
          </w:tcPr>
          <w:p w:rsidR="00DD64AE" w:rsidRPr="0078794A" w:rsidRDefault="00DD64AE" w:rsidP="004E1D96">
            <w:pPr>
              <w:autoSpaceDE w:val="0"/>
              <w:autoSpaceDN w:val="0"/>
              <w:adjustRightInd w:val="0"/>
              <w:spacing w:line="320" w:lineRule="atLeast"/>
              <w:ind w:left="60" w:right="60"/>
              <w:jc w:val="right"/>
              <w:rPr>
                <w:rFonts w:ascii="Arial" w:hAnsi="Arial" w:cs="Arial"/>
                <w:color w:val="000000"/>
                <w:sz w:val="18"/>
                <w:szCs w:val="18"/>
              </w:rPr>
            </w:pPr>
            <w:r w:rsidRPr="0078794A">
              <w:rPr>
                <w:rFonts w:ascii="Arial" w:hAnsi="Arial" w:cs="Arial"/>
                <w:color w:val="000000"/>
                <w:sz w:val="18"/>
                <w:szCs w:val="18"/>
              </w:rPr>
              <w:t>.455</w:t>
            </w:r>
            <w:r w:rsidRPr="0078794A">
              <w:rPr>
                <w:rFonts w:ascii="Arial" w:hAnsi="Arial" w:cs="Arial"/>
                <w:color w:val="000000"/>
                <w:sz w:val="18"/>
                <w:szCs w:val="18"/>
                <w:vertAlign w:val="superscript"/>
              </w:rPr>
              <w:t>a</w:t>
            </w:r>
          </w:p>
        </w:tc>
        <w:tc>
          <w:tcPr>
            <w:tcW w:w="1134" w:type="dxa"/>
            <w:tcBorders>
              <w:top w:val="single" w:sz="4" w:space="0" w:color="auto"/>
              <w:left w:val="nil"/>
              <w:bottom w:val="single" w:sz="4" w:space="0" w:color="auto"/>
              <w:right w:val="nil"/>
            </w:tcBorders>
            <w:shd w:val="clear" w:color="auto" w:fill="FFFFFF"/>
            <w:vAlign w:val="center"/>
          </w:tcPr>
          <w:p w:rsidR="00DD64AE" w:rsidRPr="0078794A" w:rsidRDefault="00DD64AE" w:rsidP="004E1D96">
            <w:pPr>
              <w:autoSpaceDE w:val="0"/>
              <w:autoSpaceDN w:val="0"/>
              <w:adjustRightInd w:val="0"/>
              <w:spacing w:line="320" w:lineRule="atLeast"/>
              <w:ind w:left="60" w:right="60"/>
              <w:jc w:val="right"/>
              <w:rPr>
                <w:rFonts w:ascii="Arial" w:hAnsi="Arial" w:cs="Arial"/>
                <w:color w:val="000000"/>
                <w:sz w:val="18"/>
                <w:szCs w:val="18"/>
              </w:rPr>
            </w:pPr>
            <w:r w:rsidRPr="0078794A">
              <w:rPr>
                <w:rFonts w:ascii="Arial" w:hAnsi="Arial" w:cs="Arial"/>
                <w:color w:val="000000"/>
                <w:sz w:val="18"/>
                <w:szCs w:val="18"/>
              </w:rPr>
              <w:t>.207</w:t>
            </w:r>
          </w:p>
        </w:tc>
        <w:tc>
          <w:tcPr>
            <w:tcW w:w="1560" w:type="dxa"/>
            <w:tcBorders>
              <w:top w:val="single" w:sz="4" w:space="0" w:color="auto"/>
              <w:left w:val="nil"/>
              <w:bottom w:val="single" w:sz="4" w:space="0" w:color="auto"/>
              <w:right w:val="nil"/>
            </w:tcBorders>
            <w:shd w:val="clear" w:color="auto" w:fill="FFFFFF"/>
            <w:vAlign w:val="center"/>
          </w:tcPr>
          <w:p w:rsidR="00DD64AE" w:rsidRPr="0078794A" w:rsidRDefault="00DD64AE" w:rsidP="004E1D96">
            <w:pPr>
              <w:autoSpaceDE w:val="0"/>
              <w:autoSpaceDN w:val="0"/>
              <w:adjustRightInd w:val="0"/>
              <w:spacing w:line="320" w:lineRule="atLeast"/>
              <w:ind w:left="60" w:right="60"/>
              <w:jc w:val="right"/>
              <w:rPr>
                <w:rFonts w:ascii="Arial" w:hAnsi="Arial" w:cs="Arial"/>
                <w:color w:val="000000"/>
                <w:sz w:val="18"/>
                <w:szCs w:val="18"/>
              </w:rPr>
            </w:pPr>
            <w:r w:rsidRPr="0078794A">
              <w:rPr>
                <w:rFonts w:ascii="Arial" w:hAnsi="Arial" w:cs="Arial"/>
                <w:color w:val="000000"/>
                <w:sz w:val="18"/>
                <w:szCs w:val="18"/>
              </w:rPr>
              <w:t>.186</w:t>
            </w:r>
          </w:p>
        </w:tc>
        <w:tc>
          <w:tcPr>
            <w:tcW w:w="2126" w:type="dxa"/>
            <w:tcBorders>
              <w:top w:val="single" w:sz="4" w:space="0" w:color="auto"/>
              <w:left w:val="nil"/>
              <w:bottom w:val="single" w:sz="4" w:space="0" w:color="auto"/>
              <w:right w:val="nil"/>
            </w:tcBorders>
            <w:shd w:val="clear" w:color="auto" w:fill="FFFFFF"/>
            <w:vAlign w:val="center"/>
          </w:tcPr>
          <w:p w:rsidR="00DD64AE" w:rsidRPr="0078794A" w:rsidRDefault="00DD64AE" w:rsidP="004E1D96">
            <w:pPr>
              <w:autoSpaceDE w:val="0"/>
              <w:autoSpaceDN w:val="0"/>
              <w:adjustRightInd w:val="0"/>
              <w:spacing w:line="320" w:lineRule="atLeast"/>
              <w:ind w:left="60" w:right="60"/>
              <w:jc w:val="right"/>
              <w:rPr>
                <w:rFonts w:ascii="Arial" w:hAnsi="Arial" w:cs="Arial"/>
                <w:color w:val="000000"/>
                <w:sz w:val="18"/>
                <w:szCs w:val="18"/>
              </w:rPr>
            </w:pPr>
            <w:r w:rsidRPr="0078794A">
              <w:rPr>
                <w:rFonts w:ascii="Arial" w:hAnsi="Arial" w:cs="Arial"/>
                <w:color w:val="000000"/>
                <w:sz w:val="18"/>
                <w:szCs w:val="18"/>
              </w:rPr>
              <w:t>2.847</w:t>
            </w:r>
          </w:p>
        </w:tc>
      </w:tr>
      <w:tr w:rsidR="00DD64AE" w:rsidRPr="0078794A" w:rsidTr="004E1D96">
        <w:trPr>
          <w:cantSplit/>
        </w:trPr>
        <w:tc>
          <w:tcPr>
            <w:tcW w:w="6237" w:type="dxa"/>
            <w:gridSpan w:val="5"/>
            <w:tcBorders>
              <w:top w:val="single" w:sz="4" w:space="0" w:color="auto"/>
              <w:left w:val="nil"/>
              <w:bottom w:val="nil"/>
              <w:right w:val="nil"/>
            </w:tcBorders>
            <w:shd w:val="clear" w:color="auto" w:fill="FFFFFF"/>
          </w:tcPr>
          <w:p w:rsidR="00DD64AE" w:rsidRPr="0078794A" w:rsidRDefault="00DD64AE" w:rsidP="004E1D96">
            <w:pPr>
              <w:autoSpaceDE w:val="0"/>
              <w:autoSpaceDN w:val="0"/>
              <w:adjustRightInd w:val="0"/>
              <w:spacing w:line="320" w:lineRule="atLeast"/>
              <w:ind w:left="60" w:right="60"/>
              <w:rPr>
                <w:rFonts w:ascii="Arial" w:hAnsi="Arial" w:cs="Arial"/>
                <w:color w:val="000000"/>
                <w:sz w:val="18"/>
                <w:szCs w:val="18"/>
              </w:rPr>
            </w:pPr>
            <w:r w:rsidRPr="0078794A">
              <w:rPr>
                <w:rFonts w:ascii="Arial" w:hAnsi="Arial" w:cs="Arial"/>
                <w:color w:val="000000"/>
                <w:sz w:val="18"/>
                <w:szCs w:val="18"/>
              </w:rPr>
              <w:t>a. Predictors: (Constant), KOMPETENSI (X2), BUDAYA KERJA (X1)</w:t>
            </w:r>
          </w:p>
        </w:tc>
      </w:tr>
      <w:tr w:rsidR="00DD64AE" w:rsidRPr="0078794A" w:rsidTr="004E1D96">
        <w:trPr>
          <w:cantSplit/>
        </w:trPr>
        <w:tc>
          <w:tcPr>
            <w:tcW w:w="6237" w:type="dxa"/>
            <w:gridSpan w:val="5"/>
            <w:tcBorders>
              <w:top w:val="nil"/>
              <w:left w:val="nil"/>
              <w:bottom w:val="nil"/>
              <w:right w:val="nil"/>
            </w:tcBorders>
            <w:shd w:val="clear" w:color="auto" w:fill="FFFFFF"/>
          </w:tcPr>
          <w:p w:rsidR="00DD64AE" w:rsidRPr="0078794A" w:rsidRDefault="00DD64AE" w:rsidP="004E1D96">
            <w:pPr>
              <w:autoSpaceDE w:val="0"/>
              <w:autoSpaceDN w:val="0"/>
              <w:adjustRightInd w:val="0"/>
              <w:spacing w:line="320" w:lineRule="atLeast"/>
              <w:ind w:left="60" w:right="60"/>
              <w:rPr>
                <w:rFonts w:ascii="Arial" w:hAnsi="Arial" w:cs="Arial"/>
                <w:color w:val="000000"/>
                <w:sz w:val="18"/>
                <w:szCs w:val="18"/>
              </w:rPr>
            </w:pPr>
            <w:r w:rsidRPr="0078794A">
              <w:rPr>
                <w:rFonts w:ascii="Arial" w:hAnsi="Arial" w:cs="Arial"/>
                <w:color w:val="000000"/>
                <w:sz w:val="18"/>
                <w:szCs w:val="18"/>
              </w:rPr>
              <w:t>b. Dependent Variab</w:t>
            </w:r>
            <w:r w:rsidR="00DF1262">
              <w:rPr>
                <w:rFonts w:asciiTheme="minorEastAsia" w:eastAsiaTheme="minorEastAsia" w:hAnsiTheme="minorEastAsia" w:cs="Arial" w:hint="eastAsia"/>
                <w:color w:val="000000"/>
                <w:sz w:val="18"/>
                <w:szCs w:val="18"/>
                <w:lang w:eastAsia="zh-CN"/>
              </w:rPr>
              <w:t>I</w:t>
            </w:r>
            <w:r w:rsidRPr="0078794A">
              <w:rPr>
                <w:rFonts w:ascii="Arial" w:hAnsi="Arial" w:cs="Arial"/>
                <w:color w:val="000000"/>
                <w:sz w:val="18"/>
                <w:szCs w:val="18"/>
              </w:rPr>
              <w:t>e: KINERJA PEGAWAI (Y)</w:t>
            </w:r>
          </w:p>
        </w:tc>
      </w:tr>
    </w:tbl>
    <w:p w:rsidR="00DD64AE" w:rsidRDefault="00DD64AE" w:rsidP="00DD64AE">
      <w:pPr>
        <w:widowControl w:val="0"/>
        <w:tabs>
          <w:tab w:val="left" w:pos="868"/>
          <w:tab w:val="left" w:pos="1078"/>
          <w:tab w:val="left" w:pos="1985"/>
          <w:tab w:val="left" w:pos="2127"/>
          <w:tab w:val="left" w:pos="2552"/>
          <w:tab w:val="left" w:pos="2694"/>
        </w:tabs>
        <w:autoSpaceDE w:val="0"/>
        <w:autoSpaceDN w:val="0"/>
        <w:spacing w:before="74" w:line="360" w:lineRule="auto"/>
        <w:ind w:left="1418"/>
      </w:pPr>
    </w:p>
    <w:p w:rsidR="00320C56" w:rsidRDefault="00320C56" w:rsidP="00A40C6B">
      <w:pPr>
        <w:ind w:firstLine="567"/>
        <w:jc w:val="both"/>
        <w:rPr>
          <w:sz w:val="22"/>
          <w:szCs w:val="22"/>
        </w:rPr>
        <w:sectPr w:rsidR="00320C56" w:rsidSect="00F3473E">
          <w:type w:val="continuous"/>
          <w:pgSz w:w="11906" w:h="16838" w:code="9"/>
          <w:pgMar w:top="1701" w:right="1701" w:bottom="1701" w:left="1701" w:header="850" w:footer="709" w:gutter="0"/>
          <w:cols w:space="708"/>
          <w:docGrid w:linePitch="360"/>
        </w:sectPr>
      </w:pPr>
    </w:p>
    <w:p w:rsidR="009D3E6E" w:rsidRPr="009D3E6E" w:rsidRDefault="006B6A42" w:rsidP="009A0856">
      <w:pPr>
        <w:spacing w:line="276" w:lineRule="auto"/>
        <w:ind w:firstLine="567"/>
        <w:jc w:val="both"/>
        <w:rPr>
          <w:sz w:val="22"/>
          <w:szCs w:val="22"/>
        </w:rPr>
      </w:pPr>
      <w:r w:rsidRPr="006B6A42">
        <w:rPr>
          <w:rFonts w:eastAsiaTheme="minorEastAsia"/>
          <w:sz w:val="22"/>
          <w:szCs w:val="22"/>
          <w:lang w:eastAsia="zh-CN"/>
        </w:rPr>
        <w:t>H</w:t>
      </w:r>
      <w:r w:rsidR="009D3E6E" w:rsidRPr="006B6A42">
        <w:rPr>
          <w:sz w:val="22"/>
          <w:szCs w:val="22"/>
        </w:rPr>
        <w:t xml:space="preserve">asil perhitungan koefisien determinasi yang ditunjukkan pada tabel di atas, koefisien determinasi memiliki nilai R = 0,455. </w:t>
      </w:r>
      <w:r w:rsidRPr="006B6A42">
        <w:rPr>
          <w:rFonts w:eastAsiaTheme="minorEastAsia"/>
          <w:sz w:val="22"/>
          <w:szCs w:val="22"/>
          <w:lang w:eastAsia="zh-CN"/>
        </w:rPr>
        <w:t>Dapat</w:t>
      </w:r>
      <w:r w:rsidR="009D3E6E" w:rsidRPr="006B6A42">
        <w:rPr>
          <w:sz w:val="22"/>
          <w:szCs w:val="22"/>
        </w:rPr>
        <w:t xml:space="preserve"> </w:t>
      </w:r>
      <w:r w:rsidRPr="006B6A42">
        <w:rPr>
          <w:rFonts w:eastAsiaTheme="minorEastAsia"/>
          <w:sz w:val="22"/>
          <w:szCs w:val="22"/>
          <w:lang w:eastAsia="zh-CN"/>
        </w:rPr>
        <w:t>di buktikan</w:t>
      </w:r>
      <w:r>
        <w:rPr>
          <w:rFonts w:asciiTheme="minorEastAsia" w:eastAsiaTheme="minorEastAsia" w:hAnsiTheme="minorEastAsia" w:hint="eastAsia"/>
          <w:sz w:val="22"/>
          <w:szCs w:val="22"/>
          <w:lang w:eastAsia="zh-CN"/>
        </w:rPr>
        <w:t xml:space="preserve"> </w:t>
      </w:r>
      <w:r w:rsidR="009D3E6E" w:rsidRPr="009D3E6E">
        <w:rPr>
          <w:sz w:val="22"/>
          <w:szCs w:val="22"/>
        </w:rPr>
        <w:t xml:space="preserve">bahwa pengaruh Budaya Kerja dan Kompetensi terhadap Kinerja Karyawan sebesar 0,455 atau 45,5%, dan sisanya sebesar 54,5% </w:t>
      </w:r>
      <w:r w:rsidR="009D3E6E" w:rsidRPr="00997544">
        <w:rPr>
          <w:sz w:val="22"/>
          <w:szCs w:val="22"/>
        </w:rPr>
        <w:t xml:space="preserve">dipengaruhi oleh </w:t>
      </w:r>
      <w:r w:rsidR="00E33379" w:rsidRPr="00997544">
        <w:rPr>
          <w:rFonts w:eastAsiaTheme="minorEastAsia"/>
          <w:sz w:val="22"/>
          <w:szCs w:val="22"/>
          <w:lang w:eastAsia="zh-CN"/>
        </w:rPr>
        <w:t>komponen</w:t>
      </w:r>
      <w:r w:rsidR="009D3E6E" w:rsidRPr="00997544">
        <w:rPr>
          <w:sz w:val="22"/>
          <w:szCs w:val="22"/>
        </w:rPr>
        <w:t xml:space="preserve"> lain yang tidak </w:t>
      </w:r>
      <w:r w:rsidR="00997544" w:rsidRPr="00997544">
        <w:rPr>
          <w:rFonts w:eastAsiaTheme="minorEastAsia"/>
          <w:sz w:val="22"/>
          <w:szCs w:val="22"/>
          <w:lang w:eastAsia="zh-CN"/>
        </w:rPr>
        <w:t>ada</w:t>
      </w:r>
      <w:r w:rsidR="009D3E6E" w:rsidRPr="00997544">
        <w:rPr>
          <w:sz w:val="22"/>
          <w:szCs w:val="22"/>
        </w:rPr>
        <w:t xml:space="preserve"> dalam penelitian .</w:t>
      </w:r>
    </w:p>
    <w:p w:rsidR="008E0BF9" w:rsidRPr="008E0BF9" w:rsidRDefault="00DD64AE" w:rsidP="008E0BF9">
      <w:pPr>
        <w:widowControl w:val="0"/>
        <w:autoSpaceDE w:val="0"/>
        <w:autoSpaceDN w:val="0"/>
        <w:spacing w:before="74" w:line="276" w:lineRule="auto"/>
        <w:jc w:val="both"/>
        <w:rPr>
          <w:b/>
          <w:sz w:val="22"/>
          <w:szCs w:val="22"/>
        </w:rPr>
      </w:pPr>
      <w:r w:rsidRPr="00320C56">
        <w:rPr>
          <w:b/>
          <w:sz w:val="22"/>
          <w:szCs w:val="22"/>
        </w:rPr>
        <w:t>Uji F</w:t>
      </w:r>
    </w:p>
    <w:p w:rsidR="007E22DE" w:rsidRPr="008E0BF9" w:rsidRDefault="007E22DE" w:rsidP="008E0BF9">
      <w:pPr>
        <w:pStyle w:val="DaftarParagraf"/>
        <w:widowControl w:val="0"/>
        <w:tabs>
          <w:tab w:val="left" w:pos="868"/>
          <w:tab w:val="left" w:pos="1985"/>
          <w:tab w:val="left" w:pos="2127"/>
          <w:tab w:val="left" w:pos="2552"/>
          <w:tab w:val="left" w:pos="2694"/>
        </w:tabs>
        <w:autoSpaceDE w:val="0"/>
        <w:autoSpaceDN w:val="0"/>
        <w:spacing w:before="74"/>
      </w:pPr>
      <w:r w:rsidRPr="008E0BF9">
        <w:t>Uji f dapat digunakan untuk menjelaskan pengaruh parsial masing-masing variabel bebas terhadap variabel terikat; tabel di bawah ini merinci temuan uji f:</w:t>
      </w:r>
    </w:p>
    <w:p w:rsidR="007E22DE" w:rsidRDefault="007E22DE" w:rsidP="007E22DE">
      <w:pPr>
        <w:widowControl w:val="0"/>
        <w:tabs>
          <w:tab w:val="left" w:pos="868"/>
          <w:tab w:val="left" w:pos="1078"/>
          <w:tab w:val="left" w:pos="1985"/>
          <w:tab w:val="left" w:pos="2127"/>
          <w:tab w:val="left" w:pos="2552"/>
          <w:tab w:val="left" w:pos="2694"/>
        </w:tabs>
        <w:autoSpaceDE w:val="0"/>
        <w:autoSpaceDN w:val="0"/>
        <w:spacing w:before="74"/>
        <w:rPr>
          <w:b/>
          <w:sz w:val="22"/>
          <w:szCs w:val="22"/>
        </w:rPr>
        <w:sectPr w:rsidR="007E22DE" w:rsidSect="00320C56">
          <w:type w:val="continuous"/>
          <w:pgSz w:w="11906" w:h="16838" w:code="9"/>
          <w:pgMar w:top="1701" w:right="1701" w:bottom="1701" w:left="1701" w:header="850" w:footer="709" w:gutter="0"/>
          <w:cols w:num="2" w:space="708"/>
          <w:docGrid w:linePitch="360"/>
        </w:sectPr>
      </w:pPr>
    </w:p>
    <w:p w:rsidR="00DD64AE" w:rsidRPr="00A40C6B" w:rsidRDefault="004D5123" w:rsidP="00A40C6B">
      <w:pPr>
        <w:widowControl w:val="0"/>
        <w:tabs>
          <w:tab w:val="left" w:pos="868"/>
          <w:tab w:val="left" w:pos="1078"/>
          <w:tab w:val="left" w:pos="1985"/>
          <w:tab w:val="left" w:pos="2127"/>
          <w:tab w:val="left" w:pos="2552"/>
          <w:tab w:val="left" w:pos="2694"/>
        </w:tabs>
        <w:autoSpaceDE w:val="0"/>
        <w:autoSpaceDN w:val="0"/>
        <w:spacing w:before="74"/>
        <w:jc w:val="center"/>
        <w:rPr>
          <w:b/>
          <w:sz w:val="22"/>
          <w:szCs w:val="22"/>
        </w:rPr>
      </w:pPr>
      <w:r>
        <w:rPr>
          <w:b/>
          <w:sz w:val="22"/>
          <w:szCs w:val="22"/>
        </w:rPr>
        <w:t>Tabel</w:t>
      </w:r>
      <w:r>
        <w:rPr>
          <w:b/>
          <w:sz w:val="22"/>
          <w:szCs w:val="22"/>
          <w:lang w:val="id-ID"/>
        </w:rPr>
        <w:t xml:space="preserve"> 9. </w:t>
      </w:r>
      <w:r w:rsidR="00DD64AE" w:rsidRPr="00A40C6B">
        <w:rPr>
          <w:b/>
          <w:sz w:val="22"/>
          <w:szCs w:val="22"/>
        </w:rPr>
        <w:t xml:space="preserve"> Uji F atau Uji Silmutan</w:t>
      </w:r>
      <w:r w:rsidR="00A73CBE" w:rsidRPr="00222FDD">
        <w:rPr>
          <w:rFonts w:eastAsiaTheme="minorEastAsia"/>
          <w:b/>
          <w:sz w:val="22"/>
          <w:szCs w:val="22"/>
          <w:lang w:eastAsia="zh-CN"/>
        </w:rPr>
        <w:t xml:space="preserve"> </w:t>
      </w:r>
      <w:r w:rsidR="00DD64AE" w:rsidRPr="00222FDD">
        <w:rPr>
          <w:b/>
          <w:sz w:val="22"/>
          <w:szCs w:val="22"/>
        </w:rPr>
        <w:t>(X</w:t>
      </w:r>
      <w:r w:rsidR="00DD64AE" w:rsidRPr="00222FDD">
        <w:rPr>
          <w:b/>
          <w:sz w:val="22"/>
          <w:szCs w:val="22"/>
          <w:vertAlign w:val="subscript"/>
        </w:rPr>
        <w:t>1</w:t>
      </w:r>
      <w:r w:rsidR="00DD64AE" w:rsidRPr="00222FDD">
        <w:rPr>
          <w:b/>
          <w:sz w:val="22"/>
          <w:szCs w:val="22"/>
        </w:rPr>
        <w:t>)</w:t>
      </w:r>
      <w:r w:rsidR="00A73CBE" w:rsidRPr="00222FDD">
        <w:rPr>
          <w:rFonts w:eastAsiaTheme="minorEastAsia"/>
          <w:b/>
          <w:sz w:val="22"/>
          <w:szCs w:val="22"/>
          <w:lang w:eastAsia="zh-CN"/>
        </w:rPr>
        <w:t>,</w:t>
      </w:r>
      <w:r w:rsidR="00DD64AE" w:rsidRPr="00222FDD">
        <w:rPr>
          <w:b/>
          <w:sz w:val="22"/>
          <w:szCs w:val="22"/>
        </w:rPr>
        <w:t xml:space="preserve"> (X</w:t>
      </w:r>
      <w:r w:rsidR="00DD64AE" w:rsidRPr="00222FDD">
        <w:rPr>
          <w:b/>
          <w:sz w:val="22"/>
          <w:szCs w:val="22"/>
          <w:vertAlign w:val="subscript"/>
        </w:rPr>
        <w:t>2</w:t>
      </w:r>
      <w:r w:rsidR="00DD64AE" w:rsidRPr="00222FDD">
        <w:rPr>
          <w:b/>
          <w:sz w:val="22"/>
          <w:szCs w:val="22"/>
        </w:rPr>
        <w:t xml:space="preserve">) </w:t>
      </w:r>
      <w:r w:rsidR="00A73CBE" w:rsidRPr="00222FDD">
        <w:rPr>
          <w:rFonts w:eastAsiaTheme="minorEastAsia"/>
          <w:b/>
          <w:sz w:val="22"/>
          <w:szCs w:val="22"/>
          <w:lang w:eastAsia="zh-CN"/>
        </w:rPr>
        <w:t>melalui</w:t>
      </w:r>
      <w:r w:rsidR="00DD64AE" w:rsidRPr="00222FDD">
        <w:rPr>
          <w:b/>
          <w:sz w:val="22"/>
          <w:szCs w:val="22"/>
        </w:rPr>
        <w:t xml:space="preserve"> (Y)</w:t>
      </w:r>
    </w:p>
    <w:tbl>
      <w:tblPr>
        <w:tblW w:w="6449"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1418"/>
        <w:gridCol w:w="1134"/>
        <w:gridCol w:w="850"/>
        <w:gridCol w:w="993"/>
        <w:gridCol w:w="708"/>
        <w:gridCol w:w="638"/>
      </w:tblGrid>
      <w:tr w:rsidR="00DD64AE" w:rsidRPr="004A272E" w:rsidTr="004E1D96">
        <w:trPr>
          <w:cantSplit/>
        </w:trPr>
        <w:tc>
          <w:tcPr>
            <w:tcW w:w="6449" w:type="dxa"/>
            <w:gridSpan w:val="7"/>
            <w:tcBorders>
              <w:top w:val="nil"/>
              <w:left w:val="nil"/>
              <w:bottom w:val="single" w:sz="4" w:space="0" w:color="auto"/>
              <w:right w:val="nil"/>
            </w:tcBorders>
            <w:shd w:val="clear" w:color="auto" w:fill="FFFFFF"/>
            <w:vAlign w:val="center"/>
          </w:tcPr>
          <w:p w:rsidR="00DD64AE" w:rsidRPr="00BD58D0" w:rsidRDefault="00DD64AE" w:rsidP="004E1D96">
            <w:pPr>
              <w:autoSpaceDE w:val="0"/>
              <w:autoSpaceDN w:val="0"/>
              <w:adjustRightInd w:val="0"/>
              <w:spacing w:line="320" w:lineRule="atLeast"/>
              <w:ind w:left="60" w:right="60"/>
              <w:jc w:val="center"/>
              <w:rPr>
                <w:rFonts w:ascii="Arial" w:hAnsi="Arial" w:cs="Arial"/>
                <w:i/>
                <w:color w:val="000000"/>
                <w:sz w:val="18"/>
                <w:szCs w:val="18"/>
              </w:rPr>
            </w:pPr>
            <w:r w:rsidRPr="00BD58D0">
              <w:rPr>
                <w:rFonts w:ascii="Arial" w:hAnsi="Arial" w:cs="Arial"/>
                <w:b/>
                <w:bCs/>
                <w:i/>
                <w:color w:val="000000"/>
                <w:sz w:val="18"/>
                <w:szCs w:val="18"/>
              </w:rPr>
              <w:t>ANOVA</w:t>
            </w:r>
            <w:r w:rsidRPr="00BD58D0">
              <w:rPr>
                <w:rFonts w:ascii="Arial" w:hAnsi="Arial" w:cs="Arial"/>
                <w:b/>
                <w:bCs/>
                <w:i/>
                <w:color w:val="000000"/>
                <w:sz w:val="18"/>
                <w:szCs w:val="18"/>
                <w:vertAlign w:val="superscript"/>
              </w:rPr>
              <w:t>a</w:t>
            </w:r>
          </w:p>
        </w:tc>
      </w:tr>
      <w:tr w:rsidR="00DD64AE" w:rsidRPr="004A272E" w:rsidTr="004E1D96">
        <w:trPr>
          <w:cantSplit/>
        </w:trPr>
        <w:tc>
          <w:tcPr>
            <w:tcW w:w="2126" w:type="dxa"/>
            <w:gridSpan w:val="2"/>
            <w:tcBorders>
              <w:top w:val="single" w:sz="4" w:space="0" w:color="auto"/>
              <w:left w:val="nil"/>
              <w:bottom w:val="single" w:sz="4" w:space="0" w:color="auto"/>
              <w:right w:val="nil"/>
            </w:tcBorders>
            <w:shd w:val="clear" w:color="auto" w:fill="FFFFFF"/>
            <w:vAlign w:val="bottom"/>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Model</w:t>
            </w:r>
          </w:p>
        </w:tc>
        <w:tc>
          <w:tcPr>
            <w:tcW w:w="1134" w:type="dxa"/>
            <w:tcBorders>
              <w:top w:val="single" w:sz="4" w:space="0" w:color="auto"/>
              <w:left w:val="nil"/>
              <w:bottom w:val="single" w:sz="4" w:space="0" w:color="auto"/>
              <w:right w:val="nil"/>
            </w:tcBorders>
            <w:shd w:val="clear" w:color="auto" w:fill="FFFFFF"/>
            <w:vAlign w:val="bottom"/>
          </w:tcPr>
          <w:p w:rsidR="00DD64AE" w:rsidRPr="00BD58D0" w:rsidRDefault="00DD64AE" w:rsidP="004E1D96">
            <w:pPr>
              <w:autoSpaceDE w:val="0"/>
              <w:autoSpaceDN w:val="0"/>
              <w:adjustRightInd w:val="0"/>
              <w:spacing w:line="320" w:lineRule="atLeast"/>
              <w:ind w:left="60" w:right="60"/>
              <w:rPr>
                <w:rFonts w:ascii="Arial" w:hAnsi="Arial" w:cs="Arial"/>
                <w:i/>
                <w:color w:val="000000"/>
                <w:sz w:val="18"/>
                <w:szCs w:val="18"/>
              </w:rPr>
            </w:pPr>
            <w:r w:rsidRPr="00BD58D0">
              <w:rPr>
                <w:rFonts w:ascii="Arial" w:hAnsi="Arial" w:cs="Arial"/>
                <w:i/>
                <w:color w:val="000000"/>
                <w:sz w:val="18"/>
                <w:szCs w:val="18"/>
              </w:rPr>
              <w:t>Sum of Squares</w:t>
            </w:r>
          </w:p>
        </w:tc>
        <w:tc>
          <w:tcPr>
            <w:tcW w:w="850" w:type="dxa"/>
            <w:tcBorders>
              <w:top w:val="single" w:sz="4" w:space="0" w:color="auto"/>
              <w:left w:val="nil"/>
              <w:bottom w:val="single" w:sz="4" w:space="0" w:color="auto"/>
              <w:right w:val="nil"/>
            </w:tcBorders>
            <w:shd w:val="clear" w:color="auto" w:fill="FFFFFF"/>
            <w:vAlign w:val="bottom"/>
          </w:tcPr>
          <w:p w:rsidR="00DD64AE" w:rsidRPr="00BD58D0" w:rsidRDefault="00A40C6B" w:rsidP="004E1D96">
            <w:pPr>
              <w:autoSpaceDE w:val="0"/>
              <w:autoSpaceDN w:val="0"/>
              <w:adjustRightInd w:val="0"/>
              <w:spacing w:line="320" w:lineRule="atLeast"/>
              <w:ind w:left="60" w:right="60"/>
              <w:rPr>
                <w:rFonts w:ascii="Arial" w:hAnsi="Arial" w:cs="Arial"/>
                <w:i/>
                <w:color w:val="000000"/>
                <w:sz w:val="18"/>
                <w:szCs w:val="18"/>
              </w:rPr>
            </w:pPr>
            <w:r w:rsidRPr="00BD58D0">
              <w:rPr>
                <w:rFonts w:ascii="Arial" w:hAnsi="Arial" w:cs="Arial"/>
                <w:i/>
                <w:color w:val="000000"/>
                <w:sz w:val="18"/>
                <w:szCs w:val="18"/>
              </w:rPr>
              <w:t>D</w:t>
            </w:r>
            <w:r w:rsidR="00DD64AE" w:rsidRPr="00BD58D0">
              <w:rPr>
                <w:rFonts w:ascii="Arial" w:hAnsi="Arial" w:cs="Arial"/>
                <w:i/>
                <w:color w:val="000000"/>
                <w:sz w:val="18"/>
                <w:szCs w:val="18"/>
              </w:rPr>
              <w:t>f</w:t>
            </w:r>
          </w:p>
        </w:tc>
        <w:tc>
          <w:tcPr>
            <w:tcW w:w="993" w:type="dxa"/>
            <w:tcBorders>
              <w:top w:val="single" w:sz="4" w:space="0" w:color="auto"/>
              <w:left w:val="nil"/>
              <w:bottom w:val="single" w:sz="4" w:space="0" w:color="auto"/>
              <w:right w:val="nil"/>
            </w:tcBorders>
            <w:shd w:val="clear" w:color="auto" w:fill="FFFFFF"/>
            <w:vAlign w:val="bottom"/>
          </w:tcPr>
          <w:p w:rsidR="00DD64AE" w:rsidRPr="00BD58D0" w:rsidRDefault="00DD64AE" w:rsidP="004E1D96">
            <w:pPr>
              <w:autoSpaceDE w:val="0"/>
              <w:autoSpaceDN w:val="0"/>
              <w:adjustRightInd w:val="0"/>
              <w:spacing w:line="320" w:lineRule="atLeast"/>
              <w:ind w:left="60" w:right="60"/>
              <w:rPr>
                <w:rFonts w:ascii="Arial" w:hAnsi="Arial" w:cs="Arial"/>
                <w:i/>
                <w:color w:val="000000"/>
                <w:sz w:val="18"/>
                <w:szCs w:val="18"/>
              </w:rPr>
            </w:pPr>
            <w:r w:rsidRPr="00BD58D0">
              <w:rPr>
                <w:rFonts w:ascii="Arial" w:hAnsi="Arial" w:cs="Arial"/>
                <w:i/>
                <w:color w:val="000000"/>
                <w:sz w:val="18"/>
                <w:szCs w:val="18"/>
              </w:rPr>
              <w:t>Mean Square</w:t>
            </w:r>
          </w:p>
        </w:tc>
        <w:tc>
          <w:tcPr>
            <w:tcW w:w="708" w:type="dxa"/>
            <w:tcBorders>
              <w:top w:val="single" w:sz="4" w:space="0" w:color="auto"/>
              <w:left w:val="nil"/>
              <w:bottom w:val="single" w:sz="4" w:space="0" w:color="auto"/>
              <w:right w:val="nil"/>
            </w:tcBorders>
            <w:shd w:val="clear" w:color="auto" w:fill="FFFFFF"/>
            <w:vAlign w:val="bottom"/>
          </w:tcPr>
          <w:p w:rsidR="00DD64AE" w:rsidRPr="00BD58D0" w:rsidRDefault="00DD64AE" w:rsidP="004E1D96">
            <w:pPr>
              <w:autoSpaceDE w:val="0"/>
              <w:autoSpaceDN w:val="0"/>
              <w:adjustRightInd w:val="0"/>
              <w:spacing w:line="320" w:lineRule="atLeast"/>
              <w:ind w:left="60" w:right="60"/>
              <w:rPr>
                <w:rFonts w:ascii="Arial" w:hAnsi="Arial" w:cs="Arial"/>
                <w:i/>
                <w:color w:val="000000"/>
                <w:sz w:val="18"/>
                <w:szCs w:val="18"/>
              </w:rPr>
            </w:pPr>
            <w:r w:rsidRPr="00BD58D0">
              <w:rPr>
                <w:rFonts w:ascii="Arial" w:hAnsi="Arial" w:cs="Arial"/>
                <w:i/>
                <w:color w:val="000000"/>
                <w:sz w:val="18"/>
                <w:szCs w:val="18"/>
              </w:rPr>
              <w:t>F</w:t>
            </w:r>
          </w:p>
        </w:tc>
        <w:tc>
          <w:tcPr>
            <w:tcW w:w="638" w:type="dxa"/>
            <w:tcBorders>
              <w:top w:val="single" w:sz="4" w:space="0" w:color="auto"/>
              <w:left w:val="nil"/>
              <w:bottom w:val="single" w:sz="4" w:space="0" w:color="auto"/>
              <w:right w:val="nil"/>
            </w:tcBorders>
            <w:shd w:val="clear" w:color="auto" w:fill="FFFFFF"/>
            <w:vAlign w:val="bottom"/>
          </w:tcPr>
          <w:p w:rsidR="00DD64AE" w:rsidRPr="00BD58D0" w:rsidRDefault="00DD64AE" w:rsidP="004E1D96">
            <w:pPr>
              <w:autoSpaceDE w:val="0"/>
              <w:autoSpaceDN w:val="0"/>
              <w:adjustRightInd w:val="0"/>
              <w:spacing w:line="320" w:lineRule="atLeast"/>
              <w:ind w:left="60" w:right="60"/>
              <w:rPr>
                <w:rFonts w:ascii="Arial" w:hAnsi="Arial" w:cs="Arial"/>
                <w:i/>
                <w:color w:val="000000"/>
                <w:sz w:val="18"/>
                <w:szCs w:val="18"/>
              </w:rPr>
            </w:pPr>
            <w:r w:rsidRPr="00BD58D0">
              <w:rPr>
                <w:rFonts w:ascii="Arial" w:hAnsi="Arial" w:cs="Arial"/>
                <w:i/>
                <w:color w:val="000000"/>
                <w:sz w:val="18"/>
                <w:szCs w:val="18"/>
              </w:rPr>
              <w:t>Sig.</w:t>
            </w:r>
          </w:p>
        </w:tc>
      </w:tr>
      <w:tr w:rsidR="00DD64AE" w:rsidRPr="004A272E" w:rsidTr="004E1D96">
        <w:trPr>
          <w:cantSplit/>
        </w:trPr>
        <w:tc>
          <w:tcPr>
            <w:tcW w:w="708" w:type="dxa"/>
            <w:vMerge w:val="restart"/>
            <w:tcBorders>
              <w:top w:val="single" w:sz="4" w:space="0" w:color="auto"/>
              <w:left w:val="nil"/>
              <w:bottom w:val="single" w:sz="4" w:space="0" w:color="auto"/>
              <w:right w:val="nil"/>
            </w:tcBorders>
            <w:shd w:val="clear" w:color="auto" w:fill="FFFFFF"/>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1</w:t>
            </w:r>
          </w:p>
        </w:tc>
        <w:tc>
          <w:tcPr>
            <w:tcW w:w="1418" w:type="dxa"/>
            <w:tcBorders>
              <w:top w:val="single" w:sz="4" w:space="0" w:color="auto"/>
              <w:left w:val="nil"/>
              <w:bottom w:val="single" w:sz="4" w:space="0" w:color="auto"/>
              <w:right w:val="nil"/>
            </w:tcBorders>
            <w:shd w:val="clear" w:color="auto" w:fill="FFFFFF"/>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Regression</w:t>
            </w:r>
          </w:p>
        </w:tc>
        <w:tc>
          <w:tcPr>
            <w:tcW w:w="1134"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154.884</w:t>
            </w:r>
          </w:p>
        </w:tc>
        <w:tc>
          <w:tcPr>
            <w:tcW w:w="850"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2</w:t>
            </w:r>
          </w:p>
        </w:tc>
        <w:tc>
          <w:tcPr>
            <w:tcW w:w="993"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77.442</w:t>
            </w:r>
          </w:p>
        </w:tc>
        <w:tc>
          <w:tcPr>
            <w:tcW w:w="708"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9.553</w:t>
            </w:r>
          </w:p>
        </w:tc>
        <w:tc>
          <w:tcPr>
            <w:tcW w:w="638"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.000</w:t>
            </w:r>
            <w:r w:rsidRPr="004A272E">
              <w:rPr>
                <w:rFonts w:ascii="Arial" w:hAnsi="Arial" w:cs="Arial"/>
                <w:color w:val="000000"/>
                <w:sz w:val="18"/>
                <w:szCs w:val="18"/>
                <w:vertAlign w:val="superscript"/>
              </w:rPr>
              <w:t>b</w:t>
            </w:r>
          </w:p>
        </w:tc>
      </w:tr>
      <w:tr w:rsidR="00DD64AE" w:rsidRPr="004A272E" w:rsidTr="004E1D96">
        <w:trPr>
          <w:cantSplit/>
        </w:trPr>
        <w:tc>
          <w:tcPr>
            <w:tcW w:w="708" w:type="dxa"/>
            <w:vMerge/>
            <w:tcBorders>
              <w:top w:val="single" w:sz="4" w:space="0" w:color="auto"/>
              <w:left w:val="nil"/>
              <w:bottom w:val="nil"/>
              <w:right w:val="nil"/>
            </w:tcBorders>
            <w:shd w:val="clear" w:color="auto" w:fill="FFFFFF"/>
          </w:tcPr>
          <w:p w:rsidR="00DD64AE" w:rsidRPr="004A272E" w:rsidRDefault="00DD64AE" w:rsidP="004E1D96">
            <w:pPr>
              <w:autoSpaceDE w:val="0"/>
              <w:autoSpaceDN w:val="0"/>
              <w:adjustRightInd w:val="0"/>
              <w:rPr>
                <w:rFonts w:ascii="Arial" w:hAnsi="Arial" w:cs="Arial"/>
                <w:color w:val="000000"/>
                <w:sz w:val="18"/>
                <w:szCs w:val="18"/>
              </w:rPr>
            </w:pPr>
          </w:p>
        </w:tc>
        <w:tc>
          <w:tcPr>
            <w:tcW w:w="1418" w:type="dxa"/>
            <w:tcBorders>
              <w:top w:val="single" w:sz="4" w:space="0" w:color="auto"/>
              <w:left w:val="nil"/>
              <w:bottom w:val="single" w:sz="4" w:space="0" w:color="auto"/>
              <w:right w:val="nil"/>
            </w:tcBorders>
            <w:shd w:val="clear" w:color="auto" w:fill="FFFFFF"/>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Residual</w:t>
            </w:r>
          </w:p>
        </w:tc>
        <w:tc>
          <w:tcPr>
            <w:tcW w:w="1134"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591.800</w:t>
            </w:r>
          </w:p>
        </w:tc>
        <w:tc>
          <w:tcPr>
            <w:tcW w:w="850"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73</w:t>
            </w:r>
          </w:p>
        </w:tc>
        <w:tc>
          <w:tcPr>
            <w:tcW w:w="993"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8.107</w:t>
            </w:r>
          </w:p>
        </w:tc>
        <w:tc>
          <w:tcPr>
            <w:tcW w:w="708"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rPr>
                <w:sz w:val="24"/>
                <w:szCs w:val="24"/>
              </w:rPr>
            </w:pPr>
          </w:p>
        </w:tc>
        <w:tc>
          <w:tcPr>
            <w:tcW w:w="638"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rPr>
                <w:sz w:val="24"/>
                <w:szCs w:val="24"/>
              </w:rPr>
            </w:pPr>
          </w:p>
        </w:tc>
      </w:tr>
      <w:tr w:rsidR="00DD64AE" w:rsidRPr="004A272E" w:rsidTr="004E1D96">
        <w:trPr>
          <w:cantSplit/>
        </w:trPr>
        <w:tc>
          <w:tcPr>
            <w:tcW w:w="708" w:type="dxa"/>
            <w:vMerge/>
            <w:tcBorders>
              <w:top w:val="nil"/>
              <w:left w:val="nil"/>
              <w:bottom w:val="single" w:sz="4" w:space="0" w:color="auto"/>
              <w:right w:val="nil"/>
            </w:tcBorders>
            <w:shd w:val="clear" w:color="auto" w:fill="FFFFFF"/>
          </w:tcPr>
          <w:p w:rsidR="00DD64AE" w:rsidRPr="004A272E" w:rsidRDefault="00DD64AE" w:rsidP="004E1D96">
            <w:pPr>
              <w:autoSpaceDE w:val="0"/>
              <w:autoSpaceDN w:val="0"/>
              <w:adjustRightInd w:val="0"/>
              <w:rPr>
                <w:sz w:val="24"/>
                <w:szCs w:val="24"/>
              </w:rPr>
            </w:pPr>
          </w:p>
        </w:tc>
        <w:tc>
          <w:tcPr>
            <w:tcW w:w="1418" w:type="dxa"/>
            <w:tcBorders>
              <w:top w:val="single" w:sz="4" w:space="0" w:color="auto"/>
              <w:left w:val="nil"/>
              <w:bottom w:val="single" w:sz="4" w:space="0" w:color="auto"/>
              <w:right w:val="nil"/>
            </w:tcBorders>
            <w:shd w:val="clear" w:color="auto" w:fill="FFFFFF"/>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Total</w:t>
            </w:r>
          </w:p>
        </w:tc>
        <w:tc>
          <w:tcPr>
            <w:tcW w:w="1134"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746.684</w:t>
            </w:r>
          </w:p>
        </w:tc>
        <w:tc>
          <w:tcPr>
            <w:tcW w:w="850"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75</w:t>
            </w:r>
          </w:p>
        </w:tc>
        <w:tc>
          <w:tcPr>
            <w:tcW w:w="993"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rPr>
                <w:sz w:val="24"/>
                <w:szCs w:val="24"/>
              </w:rPr>
            </w:pPr>
          </w:p>
        </w:tc>
        <w:tc>
          <w:tcPr>
            <w:tcW w:w="708"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rPr>
                <w:sz w:val="24"/>
                <w:szCs w:val="24"/>
              </w:rPr>
            </w:pPr>
          </w:p>
        </w:tc>
        <w:tc>
          <w:tcPr>
            <w:tcW w:w="638" w:type="dxa"/>
            <w:tcBorders>
              <w:top w:val="single" w:sz="4" w:space="0" w:color="auto"/>
              <w:left w:val="nil"/>
              <w:bottom w:val="single" w:sz="4" w:space="0" w:color="auto"/>
              <w:right w:val="nil"/>
            </w:tcBorders>
            <w:shd w:val="clear" w:color="auto" w:fill="FFFFFF"/>
            <w:vAlign w:val="center"/>
          </w:tcPr>
          <w:p w:rsidR="00DD64AE" w:rsidRPr="004A272E" w:rsidRDefault="00DD64AE" w:rsidP="004E1D96">
            <w:pPr>
              <w:autoSpaceDE w:val="0"/>
              <w:autoSpaceDN w:val="0"/>
              <w:adjustRightInd w:val="0"/>
              <w:rPr>
                <w:sz w:val="24"/>
                <w:szCs w:val="24"/>
              </w:rPr>
            </w:pPr>
          </w:p>
        </w:tc>
      </w:tr>
      <w:tr w:rsidR="00DD64AE" w:rsidRPr="004A272E" w:rsidTr="004E1D96">
        <w:trPr>
          <w:cantSplit/>
        </w:trPr>
        <w:tc>
          <w:tcPr>
            <w:tcW w:w="6449" w:type="dxa"/>
            <w:gridSpan w:val="7"/>
            <w:tcBorders>
              <w:top w:val="single" w:sz="4" w:space="0" w:color="auto"/>
              <w:left w:val="nil"/>
              <w:bottom w:val="nil"/>
              <w:right w:val="nil"/>
            </w:tcBorders>
            <w:shd w:val="clear" w:color="auto" w:fill="FFFFFF"/>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a. Dependent Variab</w:t>
            </w:r>
            <w:r w:rsidR="00DF1262">
              <w:rPr>
                <w:rFonts w:asciiTheme="minorEastAsia" w:eastAsiaTheme="minorEastAsia" w:hAnsiTheme="minorEastAsia" w:cs="Arial" w:hint="eastAsia"/>
                <w:color w:val="000000"/>
                <w:sz w:val="18"/>
                <w:szCs w:val="18"/>
                <w:lang w:eastAsia="zh-CN"/>
              </w:rPr>
              <w:t>I</w:t>
            </w:r>
            <w:r w:rsidRPr="004A272E">
              <w:rPr>
                <w:rFonts w:ascii="Arial" w:hAnsi="Arial" w:cs="Arial"/>
                <w:color w:val="000000"/>
                <w:sz w:val="18"/>
                <w:szCs w:val="18"/>
              </w:rPr>
              <w:t>e: KINERJA PEGAWAI (Y)</w:t>
            </w:r>
          </w:p>
        </w:tc>
      </w:tr>
      <w:tr w:rsidR="00DD64AE" w:rsidRPr="004A272E" w:rsidTr="004E1D96">
        <w:trPr>
          <w:cantSplit/>
        </w:trPr>
        <w:tc>
          <w:tcPr>
            <w:tcW w:w="6449" w:type="dxa"/>
            <w:gridSpan w:val="7"/>
            <w:tcBorders>
              <w:top w:val="nil"/>
              <w:left w:val="nil"/>
              <w:bottom w:val="nil"/>
              <w:right w:val="nil"/>
            </w:tcBorders>
            <w:shd w:val="clear" w:color="auto" w:fill="FFFFFF"/>
          </w:tcPr>
          <w:p w:rsidR="00DD64AE" w:rsidRPr="004A272E" w:rsidRDefault="00DD64AE" w:rsidP="004E1D96">
            <w:pPr>
              <w:autoSpaceDE w:val="0"/>
              <w:autoSpaceDN w:val="0"/>
              <w:adjustRightInd w:val="0"/>
              <w:spacing w:line="320" w:lineRule="atLeast"/>
              <w:ind w:left="60" w:right="60"/>
              <w:rPr>
                <w:rFonts w:ascii="Arial" w:hAnsi="Arial" w:cs="Arial"/>
                <w:color w:val="000000"/>
                <w:sz w:val="18"/>
                <w:szCs w:val="18"/>
              </w:rPr>
            </w:pPr>
            <w:r w:rsidRPr="004A272E">
              <w:rPr>
                <w:rFonts w:ascii="Arial" w:hAnsi="Arial" w:cs="Arial"/>
                <w:color w:val="000000"/>
                <w:sz w:val="18"/>
                <w:szCs w:val="18"/>
              </w:rPr>
              <w:t>b. Predictors: (Constant), KOMPETENSI (X2), BUDAYA KERJA (X1)</w:t>
            </w:r>
          </w:p>
        </w:tc>
      </w:tr>
    </w:tbl>
    <w:p w:rsidR="00DD64AE" w:rsidRDefault="00DD64AE" w:rsidP="00DD64AE">
      <w:pPr>
        <w:widowControl w:val="0"/>
        <w:tabs>
          <w:tab w:val="left" w:pos="868"/>
          <w:tab w:val="left" w:pos="1078"/>
          <w:tab w:val="left" w:pos="1985"/>
          <w:tab w:val="left" w:pos="2127"/>
          <w:tab w:val="left" w:pos="2552"/>
          <w:tab w:val="left" w:pos="2694"/>
        </w:tabs>
        <w:autoSpaceDE w:val="0"/>
        <w:autoSpaceDN w:val="0"/>
        <w:spacing w:before="74" w:line="360" w:lineRule="auto"/>
        <w:ind w:left="1418"/>
      </w:pPr>
    </w:p>
    <w:p w:rsidR="00320C56" w:rsidRDefault="00320C56" w:rsidP="00A40C6B">
      <w:pPr>
        <w:ind w:firstLine="567"/>
        <w:jc w:val="both"/>
        <w:rPr>
          <w:sz w:val="22"/>
          <w:szCs w:val="22"/>
        </w:rPr>
        <w:sectPr w:rsidR="00320C56" w:rsidSect="00F3473E">
          <w:type w:val="continuous"/>
          <w:pgSz w:w="11906" w:h="16838" w:code="9"/>
          <w:pgMar w:top="1701" w:right="1701" w:bottom="1701" w:left="1701" w:header="850" w:footer="709" w:gutter="0"/>
          <w:cols w:space="708"/>
          <w:docGrid w:linePitch="360"/>
        </w:sectPr>
      </w:pPr>
    </w:p>
    <w:p w:rsidR="00A40C6B" w:rsidRPr="00502480" w:rsidRDefault="00DC779C" w:rsidP="00502480">
      <w:pPr>
        <w:spacing w:line="276" w:lineRule="auto"/>
        <w:ind w:firstLine="567"/>
        <w:jc w:val="both"/>
        <w:rPr>
          <w:sz w:val="22"/>
          <w:szCs w:val="22"/>
          <w:lang w:val="id-ID"/>
        </w:rPr>
      </w:pPr>
      <w:r w:rsidRPr="00DC779C">
        <w:rPr>
          <w:rFonts w:eastAsiaTheme="minorEastAsia"/>
          <w:sz w:val="22"/>
          <w:szCs w:val="22"/>
          <w:lang w:eastAsia="zh-CN"/>
        </w:rPr>
        <w:t>H</w:t>
      </w:r>
      <w:r w:rsidR="007D2BE4" w:rsidRPr="00DC779C">
        <w:rPr>
          <w:sz w:val="22"/>
          <w:szCs w:val="22"/>
        </w:rPr>
        <w:t>asil</w:t>
      </w:r>
      <w:r w:rsidR="007D2BE4" w:rsidRPr="00502480">
        <w:rPr>
          <w:sz w:val="22"/>
          <w:szCs w:val="22"/>
        </w:rPr>
        <w:t xml:space="preserve"> pengolahan data dengan tingkat kepercayaan 95% diperoleh nilai Fhitung sebesar 9,553 pada tabel 4.76 diatas, dengan Ftabel 3.12, dimana Ftabel = df 2 (n-k-1) = F 76-2-1 = 73 ( dimana n adalah jumlah data). Dengan demikian, taraf signifikansi F adalah 0,000, dengan Fhitung </w:t>
      </w:r>
      <w:r w:rsidR="007D2BE4" w:rsidRPr="00502480">
        <w:rPr>
          <w:sz w:val="22"/>
          <w:szCs w:val="22"/>
        </w:rPr>
        <w:t>sebesar 9,553 dan Ftabel sebes</w:t>
      </w:r>
      <w:r w:rsidR="007D2BE4" w:rsidRPr="00907F5F">
        <w:rPr>
          <w:sz w:val="22"/>
          <w:szCs w:val="22"/>
        </w:rPr>
        <w:t>ar 3,12.</w:t>
      </w:r>
      <w:r w:rsidR="009D5624" w:rsidRPr="00907F5F">
        <w:rPr>
          <w:rFonts w:eastAsiaTheme="minorEastAsia"/>
          <w:sz w:val="22"/>
          <w:szCs w:val="22"/>
          <w:lang w:eastAsia="zh-CN"/>
        </w:rPr>
        <w:t xml:space="preserve"> </w:t>
      </w:r>
      <w:r w:rsidR="00907F5F" w:rsidRPr="00907F5F">
        <w:rPr>
          <w:rFonts w:eastAsiaTheme="minorEastAsia"/>
          <w:sz w:val="22"/>
          <w:szCs w:val="22"/>
          <w:lang w:eastAsia="zh-CN"/>
        </w:rPr>
        <w:t>menyatakan</w:t>
      </w:r>
      <w:r w:rsidR="007D2BE4" w:rsidRPr="00907F5F">
        <w:rPr>
          <w:sz w:val="22"/>
          <w:szCs w:val="22"/>
        </w:rPr>
        <w:t xml:space="preserve"> </w:t>
      </w:r>
      <w:r w:rsidR="007D2BE4" w:rsidRPr="00502480">
        <w:rPr>
          <w:sz w:val="22"/>
          <w:szCs w:val="22"/>
        </w:rPr>
        <w:t xml:space="preserve">bahwa variabel budaya kerja (X1) kompetensi (X2) berpengaruh signifikan pada </w:t>
      </w:r>
      <w:r w:rsidR="007035E6">
        <w:rPr>
          <w:rFonts w:asciiTheme="minorEastAsia" w:eastAsiaTheme="minorEastAsia" w:hAnsiTheme="minorEastAsia" w:hint="eastAsia"/>
          <w:sz w:val="22"/>
          <w:szCs w:val="22"/>
          <w:lang w:eastAsia="zh-CN"/>
        </w:rPr>
        <w:t>variabeI</w:t>
      </w:r>
      <w:r w:rsidR="007D2BE4" w:rsidRPr="00502480">
        <w:rPr>
          <w:sz w:val="22"/>
          <w:szCs w:val="22"/>
        </w:rPr>
        <w:t xml:space="preserve"> kinerja karyawan (Y),</w:t>
      </w:r>
      <w:r w:rsidR="007035E6">
        <w:rPr>
          <w:rFonts w:asciiTheme="minorEastAsia" w:eastAsiaTheme="minorEastAsia" w:hAnsiTheme="minorEastAsia" w:hint="eastAsia"/>
          <w:sz w:val="22"/>
          <w:szCs w:val="22"/>
          <w:lang w:eastAsia="zh-CN"/>
        </w:rPr>
        <w:t xml:space="preserve"> </w:t>
      </w:r>
      <w:r w:rsidR="007D2BE4" w:rsidRPr="00502480">
        <w:rPr>
          <w:sz w:val="22"/>
          <w:szCs w:val="22"/>
        </w:rPr>
        <w:t>Ho ditolak dan Ha diterima.</w:t>
      </w:r>
      <w:r w:rsidR="007D2BE4" w:rsidRPr="00502480">
        <w:rPr>
          <w:sz w:val="22"/>
          <w:szCs w:val="22"/>
        </w:rPr>
        <w:br/>
      </w:r>
    </w:p>
    <w:p w:rsidR="00A40C6B" w:rsidRPr="00320C56" w:rsidRDefault="00A40C6B" w:rsidP="00320C56">
      <w:pPr>
        <w:spacing w:line="276" w:lineRule="auto"/>
        <w:jc w:val="both"/>
        <w:rPr>
          <w:b/>
          <w:sz w:val="22"/>
          <w:szCs w:val="22"/>
          <w:lang w:val="id-ID"/>
        </w:rPr>
      </w:pPr>
      <w:r w:rsidRPr="00320C56">
        <w:rPr>
          <w:b/>
          <w:sz w:val="22"/>
          <w:szCs w:val="22"/>
          <w:lang w:val="id-ID"/>
        </w:rPr>
        <w:t>PEMBAHASAN</w:t>
      </w:r>
    </w:p>
    <w:p w:rsidR="00A40C6B" w:rsidRPr="00320C56" w:rsidRDefault="00DD64AE" w:rsidP="00320C56">
      <w:pPr>
        <w:pStyle w:val="DaftarParagraf"/>
        <w:widowControl w:val="0"/>
        <w:numPr>
          <w:ilvl w:val="0"/>
          <w:numId w:val="28"/>
        </w:numPr>
        <w:tabs>
          <w:tab w:val="left" w:pos="851"/>
          <w:tab w:val="left" w:pos="2127"/>
          <w:tab w:val="left" w:pos="2552"/>
          <w:tab w:val="left" w:pos="2694"/>
        </w:tabs>
        <w:autoSpaceDE w:val="0"/>
        <w:autoSpaceDN w:val="0"/>
        <w:spacing w:before="74"/>
        <w:ind w:left="284" w:hanging="284"/>
        <w:rPr>
          <w:b/>
        </w:rPr>
      </w:pPr>
      <w:r w:rsidRPr="00320C56">
        <w:rPr>
          <w:b/>
        </w:rPr>
        <w:lastRenderedPageBreak/>
        <w:t>Pengaruh Budaya kerja terhadap Kinerja pegawai</w:t>
      </w:r>
    </w:p>
    <w:p w:rsidR="00BE2D85" w:rsidRDefault="00B969CD" w:rsidP="00BE2D85">
      <w:pPr>
        <w:spacing w:line="276" w:lineRule="auto"/>
        <w:ind w:firstLine="567"/>
        <w:jc w:val="both"/>
        <w:rPr>
          <w:color w:val="000000"/>
          <w:sz w:val="22"/>
          <w:szCs w:val="22"/>
          <w:lang w:val="id-ID"/>
        </w:rPr>
      </w:pPr>
      <w:r w:rsidRPr="00026CE3">
        <w:rPr>
          <w:sz w:val="22"/>
          <w:szCs w:val="22"/>
        </w:rPr>
        <w:t xml:space="preserve">Nilai asymp diperoleh dari hasil uji normalitas data.Sig. (2-tailed) Budaya kerja (X1) sebesar 0,085 &gt; 0,05 menunjukkan bahwa data berdistribusi normal. Uji linieritas menghasilkan nilai Deviation from Linearity sebesar 0,029 &gt; 0,05 yang </w:t>
      </w:r>
      <w:r w:rsidRPr="00E913A7">
        <w:rPr>
          <w:sz w:val="22"/>
          <w:szCs w:val="22"/>
        </w:rPr>
        <w:t>men</w:t>
      </w:r>
      <w:r w:rsidR="00E913A7" w:rsidRPr="00E913A7">
        <w:rPr>
          <w:rFonts w:eastAsiaTheme="minorEastAsia"/>
          <w:sz w:val="22"/>
          <w:szCs w:val="22"/>
          <w:lang w:eastAsia="zh-CN"/>
        </w:rPr>
        <w:t>yatakan</w:t>
      </w:r>
      <w:r w:rsidR="00E913A7">
        <w:rPr>
          <w:rFonts w:asciiTheme="minorEastAsia" w:eastAsiaTheme="minorEastAsia" w:hAnsiTheme="minorEastAsia" w:hint="eastAsia"/>
          <w:sz w:val="22"/>
          <w:szCs w:val="22"/>
          <w:lang w:eastAsia="zh-CN"/>
        </w:rPr>
        <w:t xml:space="preserve"> </w:t>
      </w:r>
      <w:r w:rsidRPr="00026CE3">
        <w:rPr>
          <w:sz w:val="22"/>
          <w:szCs w:val="22"/>
        </w:rPr>
        <w:t>bahwa terdapat hubungan linier antara Budaya Kerja dengan kinerja pegawai.</w:t>
      </w:r>
    </w:p>
    <w:p w:rsidR="00BE2D85" w:rsidRDefault="00B969CD" w:rsidP="00BE2D85">
      <w:pPr>
        <w:spacing w:line="276" w:lineRule="auto"/>
        <w:ind w:firstLine="567"/>
        <w:jc w:val="both"/>
        <w:rPr>
          <w:color w:val="000000"/>
          <w:sz w:val="22"/>
          <w:szCs w:val="22"/>
          <w:lang w:val="id-ID"/>
        </w:rPr>
      </w:pPr>
      <w:r w:rsidRPr="00026CE3">
        <w:rPr>
          <w:sz w:val="22"/>
          <w:szCs w:val="22"/>
        </w:rPr>
        <w:t xml:space="preserve">Hal ini dapat dilihat dari persamaan estimasi nilai fungsi regresi, Y = 46,023 + 0,054X, bahwa nilai kinerja karyawan naik sebesar 0,054 untuk setiap satu persen peningkatan nilai budaya kerja. Temuan penelitian ini </w:t>
      </w:r>
      <w:r w:rsidRPr="0086505D">
        <w:rPr>
          <w:sz w:val="22"/>
          <w:szCs w:val="22"/>
        </w:rPr>
        <w:t>men</w:t>
      </w:r>
      <w:r w:rsidR="0086505D" w:rsidRPr="0086505D">
        <w:rPr>
          <w:rFonts w:eastAsiaTheme="minorEastAsia"/>
          <w:sz w:val="22"/>
          <w:szCs w:val="22"/>
          <w:lang w:eastAsia="zh-CN"/>
        </w:rPr>
        <w:t>yatakan</w:t>
      </w:r>
      <w:r w:rsidR="0086505D">
        <w:rPr>
          <w:rFonts w:asciiTheme="minorEastAsia" w:eastAsiaTheme="minorEastAsia" w:hAnsiTheme="minorEastAsia" w:hint="eastAsia"/>
          <w:sz w:val="22"/>
          <w:szCs w:val="22"/>
          <w:lang w:eastAsia="zh-CN"/>
        </w:rPr>
        <w:t xml:space="preserve"> </w:t>
      </w:r>
      <w:r w:rsidRPr="00026CE3">
        <w:rPr>
          <w:sz w:val="22"/>
          <w:szCs w:val="22"/>
        </w:rPr>
        <w:t>bahwa karyawan kinerja sangat dipengaruhi oleh budaya kerja.</w:t>
      </w:r>
    </w:p>
    <w:p w:rsidR="00C87732" w:rsidRPr="00DA3C54" w:rsidRDefault="00B969CD" w:rsidP="00DA3C54">
      <w:pPr>
        <w:spacing w:line="276" w:lineRule="auto"/>
        <w:ind w:firstLine="567"/>
        <w:jc w:val="both"/>
        <w:rPr>
          <w:color w:val="000000"/>
          <w:sz w:val="22"/>
          <w:szCs w:val="22"/>
          <w:lang w:val="id-ID"/>
        </w:rPr>
      </w:pPr>
      <w:r w:rsidRPr="00026CE3">
        <w:rPr>
          <w:sz w:val="22"/>
          <w:szCs w:val="22"/>
        </w:rPr>
        <w:t>Koefisien korelasi yang ditemukan memiliki nilai R sebesar 0,383. Hal ini menunjukkan bahwa korelasi atau hubungan antara pengaruh budaya kerja (X1) terhadap kinerja karyawan (Y) bersifat searah, karena variabel budaya kerja (X1) memiliki pengaruh yang sangat kuat pengaruh dan nilai korelasi positif.</w:t>
      </w:r>
      <w:bookmarkStart w:id="0" w:name="_GoBack"/>
      <w:bookmarkEnd w:id="0"/>
    </w:p>
    <w:p w:rsidR="00DD64AE" w:rsidRPr="00B9495B" w:rsidRDefault="00B969CD" w:rsidP="00B9495B">
      <w:pPr>
        <w:spacing w:line="276" w:lineRule="auto"/>
        <w:ind w:firstLine="567"/>
        <w:jc w:val="both"/>
        <w:rPr>
          <w:color w:val="000000"/>
          <w:sz w:val="22"/>
          <w:szCs w:val="22"/>
          <w:lang w:val="id-ID"/>
        </w:rPr>
      </w:pPr>
      <w:r w:rsidRPr="00026CE3">
        <w:rPr>
          <w:sz w:val="22"/>
          <w:szCs w:val="22"/>
        </w:rPr>
        <w:t>Berdasarkan jawaban kuesioner, 76 orang mengatakan bahwa pernyataan nomor 9 tentang kinerja akan baik jika didukung oleh nilai yang baik di tempat kerja, yang dapat mempengaruhi kuantitas dan kualitas.</w:t>
      </w:r>
    </w:p>
    <w:p w:rsidR="00DD64AE" w:rsidRPr="00320C56" w:rsidRDefault="00DD64AE" w:rsidP="00320C56">
      <w:pPr>
        <w:pStyle w:val="DaftarParagraf"/>
        <w:widowControl w:val="0"/>
        <w:numPr>
          <w:ilvl w:val="0"/>
          <w:numId w:val="28"/>
        </w:numPr>
        <w:tabs>
          <w:tab w:val="left" w:pos="851"/>
          <w:tab w:val="left" w:pos="2127"/>
          <w:tab w:val="left" w:pos="2552"/>
          <w:tab w:val="left" w:pos="2694"/>
        </w:tabs>
        <w:autoSpaceDE w:val="0"/>
        <w:autoSpaceDN w:val="0"/>
        <w:spacing w:before="74"/>
        <w:ind w:left="284" w:hanging="284"/>
        <w:rPr>
          <w:b/>
        </w:rPr>
      </w:pPr>
      <w:r w:rsidRPr="00320C56">
        <w:rPr>
          <w:b/>
        </w:rPr>
        <w:t>Pengaruh Kompetensi terhadap Kinerja pegawai</w:t>
      </w:r>
    </w:p>
    <w:p w:rsidR="00D863BE" w:rsidRPr="00531882" w:rsidRDefault="00E0574D" w:rsidP="00D863BE">
      <w:pPr>
        <w:pStyle w:val="DaftarParagraf"/>
        <w:widowControl w:val="0"/>
        <w:tabs>
          <w:tab w:val="left" w:pos="851"/>
          <w:tab w:val="left" w:pos="1985"/>
          <w:tab w:val="left" w:pos="2127"/>
          <w:tab w:val="left" w:pos="2552"/>
          <w:tab w:val="left" w:pos="2694"/>
        </w:tabs>
        <w:autoSpaceDE w:val="0"/>
        <w:autoSpaceDN w:val="0"/>
        <w:spacing w:before="74"/>
        <w:ind w:firstLine="567"/>
      </w:pPr>
      <w:r w:rsidRPr="00531882">
        <w:t>Nilai asymp ditentukan oleh hasil uji normalitas data.</w:t>
      </w:r>
      <w:r w:rsidR="009E5E01" w:rsidRPr="00531882">
        <w:t xml:space="preserve"> Karena 0,05 = 0,05, 2-tailed) Kompetensi (X2) berdistribusi normal. Hasil uji linieritas </w:t>
      </w:r>
      <w:r w:rsidR="009641AC" w:rsidRPr="00531882">
        <w:rPr>
          <w:rFonts w:eastAsiaTheme="minorEastAsia"/>
          <w:lang w:eastAsia="zh-CN"/>
        </w:rPr>
        <w:t>menyatakan</w:t>
      </w:r>
      <w:r w:rsidR="009E5E01" w:rsidRPr="00531882">
        <w:t xml:space="preserve"> bahwa </w:t>
      </w:r>
      <w:r w:rsidR="00D31C64" w:rsidRPr="00531882">
        <w:rPr>
          <w:rFonts w:eastAsiaTheme="minorEastAsia"/>
          <w:lang w:eastAsia="zh-CN"/>
        </w:rPr>
        <w:t>adanya</w:t>
      </w:r>
      <w:r w:rsidR="009E5E01" w:rsidRPr="00531882">
        <w:t xml:space="preserve"> hubungan antara kinerja pegawai dengan kompetensi dikatakan linier jika penyimpangan dari nilai linieritas lebih besar dari 0,05.</w:t>
      </w:r>
    </w:p>
    <w:p w:rsidR="00D863BE" w:rsidRPr="00531882" w:rsidRDefault="009E5E01" w:rsidP="00D863BE">
      <w:pPr>
        <w:pStyle w:val="DaftarParagraf"/>
        <w:widowControl w:val="0"/>
        <w:tabs>
          <w:tab w:val="left" w:pos="851"/>
          <w:tab w:val="left" w:pos="1985"/>
          <w:tab w:val="left" w:pos="2127"/>
          <w:tab w:val="left" w:pos="2552"/>
          <w:tab w:val="left" w:pos="2694"/>
        </w:tabs>
        <w:autoSpaceDE w:val="0"/>
        <w:autoSpaceDN w:val="0"/>
        <w:spacing w:before="74"/>
        <w:ind w:firstLine="567"/>
      </w:pPr>
      <w:r w:rsidRPr="00531882">
        <w:t xml:space="preserve">Persamaan estimasi nilai fungsi regresi, Y = 35,397 + 0,162X, </w:t>
      </w:r>
      <w:r w:rsidR="00B67BC9" w:rsidRPr="00531882">
        <w:rPr>
          <w:rFonts w:eastAsiaTheme="minorEastAsia"/>
          <w:lang w:eastAsia="zh-CN"/>
        </w:rPr>
        <w:t>menyatakan</w:t>
      </w:r>
      <w:r w:rsidRPr="00531882">
        <w:t xml:space="preserve"> bahwa untuk setiap satu persen peningkatan nilai Kompetensi, nilai kinerja karyawan naik sebesar 0,162. Penelitian ini </w:t>
      </w:r>
      <w:r w:rsidRPr="00531882">
        <w:t>menunjukkan bahwa kompetensi berpengaruh besar terhadap seberapa baik karyawan melakukan pekerjaannya.</w:t>
      </w:r>
    </w:p>
    <w:p w:rsidR="00DD64AE" w:rsidRPr="00AE32B1" w:rsidRDefault="00E0574D" w:rsidP="00AE32B1">
      <w:pPr>
        <w:pStyle w:val="DaftarParagraf"/>
        <w:widowControl w:val="0"/>
        <w:tabs>
          <w:tab w:val="left" w:pos="851"/>
          <w:tab w:val="left" w:pos="1985"/>
          <w:tab w:val="left" w:pos="2127"/>
          <w:tab w:val="left" w:pos="2552"/>
          <w:tab w:val="left" w:pos="2694"/>
        </w:tabs>
        <w:autoSpaceDE w:val="0"/>
        <w:autoSpaceDN w:val="0"/>
        <w:spacing w:before="74"/>
        <w:ind w:firstLine="567"/>
        <w:rPr>
          <w:lang w:val="id-ID"/>
        </w:rPr>
      </w:pPr>
      <w:r w:rsidRPr="00531882">
        <w:t>Menurut tanggapan kuesioner, 76 orang mengatakan bahwa pernyataan 30 tentang kinerja akan baik jika didukung oleh kemampuan untuk menggunakan fasilitas yang terpelihara dengan baik untuk membantu tugas pekerjaan.</w:t>
      </w:r>
    </w:p>
    <w:p w:rsidR="005353B6" w:rsidRPr="00531882" w:rsidRDefault="00DD64AE" w:rsidP="004E1E90">
      <w:pPr>
        <w:pStyle w:val="DaftarParagraf"/>
        <w:widowControl w:val="0"/>
        <w:numPr>
          <w:ilvl w:val="0"/>
          <w:numId w:val="28"/>
        </w:numPr>
        <w:tabs>
          <w:tab w:val="left" w:pos="851"/>
          <w:tab w:val="left" w:pos="2127"/>
          <w:tab w:val="left" w:pos="2552"/>
          <w:tab w:val="left" w:pos="2694"/>
        </w:tabs>
        <w:autoSpaceDE w:val="0"/>
        <w:autoSpaceDN w:val="0"/>
        <w:spacing w:before="74"/>
        <w:ind w:left="284" w:hanging="284"/>
        <w:rPr>
          <w:b/>
        </w:rPr>
      </w:pPr>
      <w:r w:rsidRPr="00531882">
        <w:rPr>
          <w:b/>
        </w:rPr>
        <w:t>Budaya kerja dan Kompetensi terhadap Kinerja pegawai</w:t>
      </w:r>
    </w:p>
    <w:p w:rsidR="000303DF" w:rsidRPr="005353B6" w:rsidRDefault="00EF7BF0" w:rsidP="00293FED">
      <w:pPr>
        <w:pStyle w:val="DaftarParagraf"/>
        <w:widowControl w:val="0"/>
        <w:tabs>
          <w:tab w:val="left" w:pos="851"/>
          <w:tab w:val="left" w:pos="1985"/>
          <w:tab w:val="left" w:pos="2127"/>
          <w:tab w:val="left" w:pos="2552"/>
          <w:tab w:val="left" w:pos="2694"/>
        </w:tabs>
        <w:autoSpaceDE w:val="0"/>
        <w:autoSpaceDN w:val="0"/>
        <w:spacing w:before="74"/>
        <w:ind w:firstLine="567"/>
      </w:pPr>
      <w:r w:rsidRPr="00531882">
        <w:rPr>
          <w:rFonts w:eastAsiaTheme="minorEastAsia"/>
          <w:lang w:eastAsia="zh-CN"/>
        </w:rPr>
        <w:t>N</w:t>
      </w:r>
      <w:r w:rsidR="000303DF" w:rsidRPr="00531882">
        <w:t xml:space="preserve">ilai asymp. Didapatkan </w:t>
      </w:r>
      <w:r w:rsidR="000303DF" w:rsidRPr="005353B6">
        <w:t xml:space="preserve">nilai sig.2-tailed) Kinerja pegawai (Y) lebih besar atau sama dengan 0,05, menunjukkan data berdistribusi normal. Uji linearitas </w:t>
      </w:r>
      <w:r w:rsidR="00F90B5B" w:rsidRPr="00DE0FE5">
        <w:rPr>
          <w:rFonts w:eastAsiaTheme="minorEastAsia"/>
          <w:lang w:eastAsia="zh-CN"/>
        </w:rPr>
        <w:t>menatakan</w:t>
      </w:r>
      <w:r w:rsidR="000303DF" w:rsidRPr="00DE0FE5">
        <w:t xml:space="preserve"> bahwa nilai budaya kerja dan kompetensi keduanya linier, masing-masing sebesar 0,029 &gt; 0,05 dan 0,638 &gt; 0,05. </w:t>
      </w:r>
      <w:r w:rsidR="00F90B5B" w:rsidRPr="00DE0FE5">
        <w:rPr>
          <w:rFonts w:eastAsiaTheme="minorEastAsia"/>
          <w:lang w:eastAsia="zh-CN"/>
        </w:rPr>
        <w:t>menatakan</w:t>
      </w:r>
      <w:r w:rsidR="000303DF" w:rsidRPr="005353B6">
        <w:t xml:space="preserve"> bahwa terdapat hubungan linier antara kompetensi, kinerja karyawan, dan budaya kerja.</w:t>
      </w:r>
    </w:p>
    <w:p w:rsidR="00E8264A" w:rsidRDefault="003D7BB0" w:rsidP="00BE45DE">
      <w:pPr>
        <w:pStyle w:val="DaftarParagraf"/>
        <w:widowControl w:val="0"/>
        <w:tabs>
          <w:tab w:val="left" w:pos="851"/>
          <w:tab w:val="left" w:pos="1985"/>
          <w:tab w:val="left" w:pos="2127"/>
          <w:tab w:val="left" w:pos="2552"/>
          <w:tab w:val="left" w:pos="2694"/>
        </w:tabs>
        <w:autoSpaceDE w:val="0"/>
        <w:autoSpaceDN w:val="0"/>
        <w:spacing w:before="74"/>
        <w:ind w:firstLine="567"/>
      </w:pPr>
      <w:r w:rsidRPr="00450924">
        <w:rPr>
          <w:rFonts w:asciiTheme="minorEastAsia" w:eastAsiaTheme="minorEastAsia" w:hAnsiTheme="minorEastAsia"/>
          <w:color w:val="FFFFFF" w:themeColor="background1"/>
          <w:sz w:val="16"/>
          <w:szCs w:val="16"/>
          <w:lang w:eastAsia="zh-CN"/>
        </w:rPr>
        <w:t>“</w:t>
      </w:r>
      <w:r w:rsidR="000E53D5" w:rsidRPr="000E53D5">
        <w:t xml:space="preserve">Perubahan nilai kinerja karyawan akan memiliki korelasi langsung dengan 0,045, dan perubahan kompetensi akan memiliki korelasi langsung dengan 0,124 karena persamaan nilai regresi linier berganda Y = 35,5223 + 0,045X1 + 0,124X2 </w:t>
      </w:r>
      <w:r w:rsidR="00355EA7" w:rsidRPr="00355EA7">
        <w:rPr>
          <w:rFonts w:eastAsiaTheme="minorEastAsia"/>
          <w:lang w:eastAsia="zh-CN"/>
        </w:rPr>
        <w:t>menyatakan</w:t>
      </w:r>
      <w:r w:rsidR="000E53D5" w:rsidRPr="000E53D5">
        <w:t xml:space="preserve"> bahwa perubahan budaya tempat kerja adalah satu unit. Koefisien determinasi (R) memberikan nilai kinerja karyawan sebesar 0,455, atau 45,5%; sisanya 5,45% di</w:t>
      </w:r>
      <w:r w:rsidR="00A134B0">
        <w:rPr>
          <w:rFonts w:asciiTheme="minorEastAsia" w:eastAsiaTheme="minorEastAsia" w:hAnsiTheme="minorEastAsia" w:hint="eastAsia"/>
          <w:lang w:eastAsia="zh-CN"/>
        </w:rPr>
        <w:t xml:space="preserve"> </w:t>
      </w:r>
      <w:r w:rsidR="006A43D4" w:rsidRPr="006A43D4">
        <w:rPr>
          <w:rFonts w:eastAsiaTheme="minorEastAsia"/>
          <w:lang w:eastAsia="zh-CN"/>
        </w:rPr>
        <w:t>rasuki</w:t>
      </w:r>
      <w:r w:rsidR="000E53D5" w:rsidRPr="000E53D5">
        <w:t xml:space="preserve"> o</w:t>
      </w:r>
      <w:r w:rsidR="0020255A">
        <w:rPr>
          <w:rFonts w:asciiTheme="minorEastAsia" w:eastAsiaTheme="minorEastAsia" w:hAnsiTheme="minorEastAsia" w:hint="eastAsia"/>
          <w:lang w:eastAsia="zh-CN"/>
        </w:rPr>
        <w:t>I</w:t>
      </w:r>
      <w:r w:rsidR="000E53D5" w:rsidRPr="000E53D5">
        <w:t xml:space="preserve">eh </w:t>
      </w:r>
      <w:r w:rsidR="0020255A" w:rsidRPr="00531882">
        <w:rPr>
          <w:rFonts w:eastAsiaTheme="minorEastAsia"/>
          <w:lang w:eastAsia="zh-CN"/>
        </w:rPr>
        <w:t>variabeI</w:t>
      </w:r>
      <w:r w:rsidR="000E53D5" w:rsidRPr="000E53D5">
        <w:t xml:space="preserve"> </w:t>
      </w:r>
      <w:r w:rsidR="0020255A">
        <w:rPr>
          <w:rFonts w:asciiTheme="minorEastAsia" w:eastAsiaTheme="minorEastAsia" w:hAnsiTheme="minorEastAsia" w:hint="eastAsia"/>
          <w:lang w:eastAsia="zh-CN"/>
        </w:rPr>
        <w:t>I</w:t>
      </w:r>
      <w:r w:rsidR="000E53D5" w:rsidRPr="000E53D5">
        <w:t>ain yang tidak dimasukkan dalam pene</w:t>
      </w:r>
      <w:r w:rsidR="0020255A">
        <w:rPr>
          <w:rFonts w:asciiTheme="minorEastAsia" w:eastAsiaTheme="minorEastAsia" w:hAnsiTheme="minorEastAsia" w:hint="eastAsia"/>
          <w:lang w:eastAsia="zh-CN"/>
        </w:rPr>
        <w:t>I</w:t>
      </w:r>
      <w:r w:rsidR="000E53D5" w:rsidRPr="000E53D5">
        <w:t>itian.</w:t>
      </w:r>
      <w:r w:rsidRPr="00450924">
        <w:rPr>
          <w:rFonts w:asciiTheme="minorEastAsia" w:eastAsiaTheme="minorEastAsia" w:hAnsiTheme="minorEastAsia"/>
          <w:color w:val="FFFFFF" w:themeColor="background1"/>
          <w:sz w:val="16"/>
          <w:szCs w:val="16"/>
          <w:lang w:eastAsia="zh-CN"/>
        </w:rPr>
        <w:t>”</w:t>
      </w:r>
    </w:p>
    <w:p w:rsidR="00DD64AE" w:rsidRPr="00AE32B1" w:rsidRDefault="00BE6A13" w:rsidP="00AE32B1">
      <w:pPr>
        <w:pStyle w:val="DaftarParagraf"/>
        <w:widowControl w:val="0"/>
        <w:tabs>
          <w:tab w:val="left" w:pos="851"/>
          <w:tab w:val="left" w:pos="1985"/>
          <w:tab w:val="left" w:pos="2127"/>
          <w:tab w:val="left" w:pos="2552"/>
          <w:tab w:val="left" w:pos="2694"/>
        </w:tabs>
        <w:autoSpaceDE w:val="0"/>
        <w:autoSpaceDN w:val="0"/>
        <w:spacing w:before="74"/>
        <w:ind w:firstLine="567"/>
        <w:rPr>
          <w:color w:val="000000"/>
        </w:rPr>
      </w:pPr>
      <w:r w:rsidRPr="00BF2F24">
        <w:t>Berdasarkan jawaban kuesioner, 76 orang mengatakan akan baik jika pernyataan 7 terkait kinerja didukung dengan memanfaatkan waktu kerja dengan baik.</w:t>
      </w:r>
    </w:p>
    <w:p w:rsidR="007D1230" w:rsidRPr="00320C56" w:rsidRDefault="007D1230" w:rsidP="00320C56">
      <w:pPr>
        <w:pStyle w:val="Judul1"/>
        <w:spacing w:line="276" w:lineRule="auto"/>
        <w:rPr>
          <w:szCs w:val="22"/>
        </w:rPr>
      </w:pPr>
      <w:r w:rsidRPr="00320C56">
        <w:rPr>
          <w:szCs w:val="22"/>
        </w:rPr>
        <w:t>KESIMPULAN</w:t>
      </w:r>
    </w:p>
    <w:p w:rsidR="00A01564" w:rsidRPr="00A01564" w:rsidRDefault="000A6CF7" w:rsidP="00A01564">
      <w:pPr>
        <w:pStyle w:val="DaftarParagraf"/>
        <w:widowControl w:val="0"/>
        <w:tabs>
          <w:tab w:val="left" w:pos="868"/>
          <w:tab w:val="left" w:pos="1078"/>
          <w:tab w:val="left" w:pos="1985"/>
          <w:tab w:val="left" w:pos="2127"/>
          <w:tab w:val="left" w:pos="2552"/>
          <w:tab w:val="left" w:pos="2694"/>
        </w:tabs>
        <w:autoSpaceDE w:val="0"/>
        <w:autoSpaceDN w:val="0"/>
        <w:spacing w:before="74"/>
      </w:pPr>
      <w:r w:rsidRPr="00320C56">
        <w:t xml:space="preserve">       </w:t>
      </w:r>
      <w:r w:rsidR="00A01564" w:rsidRPr="00A01564">
        <w:t>Kesimpulan diambil berdasarkan analisis dan pembahasan data yang telah dijelaskan pada bab sebelumnya, yaitu:</w:t>
      </w:r>
    </w:p>
    <w:p w:rsidR="002A1DE5" w:rsidRDefault="002A1DE5" w:rsidP="002A1DE5">
      <w:pPr>
        <w:pStyle w:val="DaftarParagraf"/>
        <w:numPr>
          <w:ilvl w:val="0"/>
          <w:numId w:val="40"/>
        </w:numPr>
        <w:shd w:val="clear" w:color="auto" w:fill="FFFFFF"/>
        <w:ind w:left="284" w:hanging="284"/>
      </w:pPr>
      <w:r w:rsidRPr="000A6CF7">
        <w:t>Budaya kerja bepengaruh signifikan terhadap Kinerja pegawai pada Dinas Perdagangan dan Perindustrian Kota Lubuklinggau.</w:t>
      </w:r>
    </w:p>
    <w:p w:rsidR="002A1DE5" w:rsidRDefault="002A1DE5" w:rsidP="002A1DE5">
      <w:pPr>
        <w:pStyle w:val="DaftarParagraf"/>
        <w:numPr>
          <w:ilvl w:val="0"/>
          <w:numId w:val="40"/>
        </w:numPr>
        <w:shd w:val="clear" w:color="auto" w:fill="FFFFFF"/>
        <w:ind w:left="284" w:hanging="284"/>
      </w:pPr>
      <w:r w:rsidRPr="000A6CF7">
        <w:lastRenderedPageBreak/>
        <w:t>Kompetensi berpengaruh signifikan terhadap Kinerja pegawai pada Dinas Perdagangan dan Perindustrian Kota Lubuklinggau.</w:t>
      </w:r>
    </w:p>
    <w:p w:rsidR="002A1DE5" w:rsidRPr="000A6CF7" w:rsidRDefault="002A1DE5" w:rsidP="002A1DE5">
      <w:pPr>
        <w:pStyle w:val="DaftarParagraf"/>
        <w:numPr>
          <w:ilvl w:val="0"/>
          <w:numId w:val="40"/>
        </w:numPr>
        <w:shd w:val="clear" w:color="auto" w:fill="FFFFFF"/>
        <w:ind w:left="284" w:hanging="284"/>
      </w:pPr>
      <w:r w:rsidRPr="000A6CF7">
        <w:t>Budaya kerja dan Kompetensi berpengaruh signifikan terhadap Kinerja pegawai pada Dinas Perdagangan dan Perindustrian Kota Lubuklinggau.</w:t>
      </w:r>
    </w:p>
    <w:p w:rsidR="002A1DE5" w:rsidRDefault="002A1DE5" w:rsidP="00320C56">
      <w:pPr>
        <w:pStyle w:val="Judul1"/>
        <w:spacing w:line="276" w:lineRule="auto"/>
        <w:rPr>
          <w:szCs w:val="22"/>
        </w:rPr>
      </w:pPr>
    </w:p>
    <w:p w:rsidR="007D1230" w:rsidRPr="00320C56" w:rsidRDefault="007D1230" w:rsidP="00320C56">
      <w:pPr>
        <w:pStyle w:val="Judul1"/>
        <w:spacing w:line="276" w:lineRule="auto"/>
        <w:rPr>
          <w:szCs w:val="22"/>
        </w:rPr>
      </w:pPr>
      <w:r w:rsidRPr="00320C56">
        <w:rPr>
          <w:szCs w:val="22"/>
        </w:rPr>
        <w:t>DAFTAR PUSTAKA</w:t>
      </w:r>
    </w:p>
    <w:p w:rsidR="00320C56" w:rsidRDefault="00320C56" w:rsidP="007D1230">
      <w:pPr>
        <w:rPr>
          <w:noProof/>
          <w:sz w:val="22"/>
          <w:szCs w:val="22"/>
          <w:lang w:val="id-ID"/>
        </w:rPr>
      </w:pPr>
    </w:p>
    <w:p w:rsidR="00FF7F70" w:rsidRPr="00FF7F70" w:rsidRDefault="00FF7F70" w:rsidP="00FF7F70">
      <w:pPr>
        <w:widowControl w:val="0"/>
        <w:autoSpaceDE w:val="0"/>
        <w:autoSpaceDN w:val="0"/>
        <w:adjustRightInd w:val="0"/>
        <w:spacing w:line="360" w:lineRule="auto"/>
        <w:jc w:val="both"/>
        <w:rPr>
          <w:noProof/>
          <w:sz w:val="22"/>
          <w:szCs w:val="22"/>
        </w:rPr>
      </w:pPr>
      <w:r w:rsidRPr="00FF7F70">
        <w:rPr>
          <w:noProof/>
          <w:sz w:val="22"/>
          <w:szCs w:val="22"/>
        </w:rPr>
        <w:t xml:space="preserve">Asmoro, B., Hamid, N., &amp; Rasyid, W. (2020). </w:t>
      </w:r>
      <w:r w:rsidR="006A294B">
        <w:rPr>
          <w:rFonts w:asciiTheme="minorEastAsia" w:eastAsiaTheme="minorEastAsia" w:hAnsiTheme="minorEastAsia"/>
          <w:noProof/>
          <w:sz w:val="22"/>
          <w:szCs w:val="22"/>
          <w:lang w:eastAsia="zh-CN"/>
        </w:rPr>
        <w:t>“</w:t>
      </w:r>
      <w:r w:rsidRPr="00FF7F70">
        <w:rPr>
          <w:noProof/>
          <w:sz w:val="22"/>
          <w:szCs w:val="22"/>
        </w:rPr>
        <w:t>The Effect Work Culture and Competence on Commitment and Employee Performance of PT. Nindya Karya (Persero)</w:t>
      </w:r>
      <w:r w:rsidR="00247E92">
        <w:rPr>
          <w:rFonts w:asciiTheme="minorEastAsia" w:eastAsiaTheme="minorEastAsia" w:hAnsiTheme="minorEastAsia"/>
          <w:noProof/>
          <w:sz w:val="22"/>
          <w:szCs w:val="22"/>
          <w:lang w:eastAsia="zh-CN"/>
        </w:rPr>
        <w:t>”</w:t>
      </w:r>
      <w:r w:rsidRPr="00FF7F70">
        <w:rPr>
          <w:noProof/>
          <w:sz w:val="22"/>
          <w:szCs w:val="22"/>
        </w:rPr>
        <w:t xml:space="preserve">. </w:t>
      </w:r>
      <w:r w:rsidRPr="00FF7F70">
        <w:rPr>
          <w:i/>
          <w:iCs/>
          <w:noProof/>
          <w:sz w:val="22"/>
          <w:szCs w:val="22"/>
        </w:rPr>
        <w:t>Hasanuddin Journal of Business Strategy</w:t>
      </w:r>
      <w:r w:rsidRPr="00FF7F70">
        <w:rPr>
          <w:noProof/>
          <w:sz w:val="22"/>
          <w:szCs w:val="22"/>
        </w:rPr>
        <w:t xml:space="preserve">, </w:t>
      </w:r>
      <w:r w:rsidRPr="00FF7F70">
        <w:rPr>
          <w:i/>
          <w:iCs/>
          <w:noProof/>
          <w:sz w:val="22"/>
          <w:szCs w:val="22"/>
        </w:rPr>
        <w:t>2</w:t>
      </w:r>
      <w:r w:rsidRPr="00FF7F70">
        <w:rPr>
          <w:noProof/>
          <w:sz w:val="22"/>
          <w:szCs w:val="22"/>
        </w:rPr>
        <w:t xml:space="preserve">(1), 34–48. </w:t>
      </w:r>
    </w:p>
    <w:p w:rsidR="00FF7F70" w:rsidRPr="00FF7F70" w:rsidRDefault="00FF7F70" w:rsidP="00FF7F70">
      <w:pPr>
        <w:widowControl w:val="0"/>
        <w:autoSpaceDE w:val="0"/>
        <w:autoSpaceDN w:val="0"/>
        <w:adjustRightInd w:val="0"/>
        <w:spacing w:line="360" w:lineRule="auto"/>
        <w:jc w:val="both"/>
        <w:rPr>
          <w:noProof/>
          <w:sz w:val="22"/>
          <w:szCs w:val="22"/>
        </w:rPr>
      </w:pPr>
      <w:r w:rsidRPr="00FF7F70">
        <w:rPr>
          <w:noProof/>
          <w:sz w:val="22"/>
          <w:szCs w:val="22"/>
        </w:rPr>
        <w:t xml:space="preserve">Dalimunthe, A. A. (2020). </w:t>
      </w:r>
      <w:r w:rsidR="006A294B">
        <w:rPr>
          <w:rFonts w:asciiTheme="minorEastAsia" w:eastAsiaTheme="minorEastAsia" w:hAnsiTheme="minorEastAsia"/>
          <w:noProof/>
          <w:sz w:val="22"/>
          <w:szCs w:val="22"/>
          <w:lang w:eastAsia="zh-CN"/>
        </w:rPr>
        <w:t>“</w:t>
      </w:r>
      <w:r w:rsidRPr="00FF7F70">
        <w:rPr>
          <w:noProof/>
          <w:sz w:val="22"/>
          <w:szCs w:val="22"/>
        </w:rPr>
        <w:t>Pengaruh Etika Kerja, Pengalaman Kerja, dan Budaya Kerja Pegawai Badan Kesatuan Bangsa, Politik dan Perlindungan Masyarakat Kabupaten Karo</w:t>
      </w:r>
      <w:r w:rsidR="006A294B">
        <w:rPr>
          <w:rFonts w:asciiTheme="minorEastAsia" w:eastAsiaTheme="minorEastAsia" w:hAnsiTheme="minorEastAsia"/>
          <w:noProof/>
          <w:sz w:val="22"/>
          <w:szCs w:val="22"/>
          <w:lang w:eastAsia="zh-CN"/>
        </w:rPr>
        <w:t>”</w:t>
      </w:r>
      <w:r w:rsidRPr="00FF7F70">
        <w:rPr>
          <w:noProof/>
          <w:sz w:val="22"/>
          <w:szCs w:val="22"/>
        </w:rPr>
        <w:t xml:space="preserve">. </w:t>
      </w:r>
      <w:r w:rsidRPr="00FF7F70">
        <w:rPr>
          <w:i/>
          <w:iCs/>
          <w:noProof/>
          <w:sz w:val="22"/>
          <w:szCs w:val="22"/>
        </w:rPr>
        <w:t>Jurnal Manajemen Tools</w:t>
      </w:r>
      <w:r w:rsidRPr="00FF7F70">
        <w:rPr>
          <w:noProof/>
          <w:sz w:val="22"/>
          <w:szCs w:val="22"/>
        </w:rPr>
        <w:t xml:space="preserve">, </w:t>
      </w:r>
      <w:r w:rsidRPr="00FF7F70">
        <w:rPr>
          <w:i/>
          <w:iCs/>
          <w:noProof/>
          <w:sz w:val="22"/>
          <w:szCs w:val="22"/>
        </w:rPr>
        <w:t>12</w:t>
      </w:r>
      <w:r w:rsidRPr="00FF7F70">
        <w:rPr>
          <w:noProof/>
          <w:sz w:val="22"/>
          <w:szCs w:val="22"/>
        </w:rPr>
        <w:t>(2), 14–29.</w:t>
      </w:r>
    </w:p>
    <w:p w:rsidR="00FF7F70" w:rsidRPr="00FF7F70" w:rsidRDefault="00FF7F70" w:rsidP="00FF7F70">
      <w:pPr>
        <w:widowControl w:val="0"/>
        <w:autoSpaceDE w:val="0"/>
        <w:autoSpaceDN w:val="0"/>
        <w:adjustRightInd w:val="0"/>
        <w:spacing w:line="360" w:lineRule="auto"/>
        <w:jc w:val="both"/>
        <w:rPr>
          <w:noProof/>
          <w:sz w:val="22"/>
          <w:szCs w:val="22"/>
        </w:rPr>
      </w:pPr>
      <w:r w:rsidRPr="00FF7F70">
        <w:rPr>
          <w:noProof/>
          <w:sz w:val="22"/>
          <w:szCs w:val="22"/>
        </w:rPr>
        <w:t xml:space="preserve">Irham Fahmi, S.E.,  m. S. (2017). </w:t>
      </w:r>
      <w:r w:rsidRPr="00FF7F70">
        <w:rPr>
          <w:i/>
          <w:iCs/>
          <w:noProof/>
          <w:sz w:val="22"/>
          <w:szCs w:val="22"/>
        </w:rPr>
        <w:t>No Title</w:t>
      </w:r>
      <w:r w:rsidRPr="00FF7F70">
        <w:rPr>
          <w:noProof/>
          <w:sz w:val="22"/>
          <w:szCs w:val="22"/>
        </w:rPr>
        <w:t xml:space="preserve"> (M. B. . Dr. Muslim A. Djalil, S.E., Ak. (ed.); Cetakkan k).</w:t>
      </w:r>
      <w:r w:rsidRPr="00FF7F70">
        <w:rPr>
          <w:noProof/>
          <w:sz w:val="22"/>
          <w:szCs w:val="22"/>
        </w:rPr>
        <w:fldChar w:fldCharType="begin" w:fldLock="1"/>
      </w:r>
      <w:r w:rsidRPr="00FF7F70">
        <w:rPr>
          <w:noProof/>
          <w:sz w:val="22"/>
          <w:szCs w:val="22"/>
        </w:rPr>
        <w:instrText xml:space="preserve">ADDIN Mendeley Bibliography CSL_BIBLIOGRAPHY </w:instrText>
      </w:r>
      <w:r w:rsidRPr="00FF7F70">
        <w:rPr>
          <w:noProof/>
          <w:sz w:val="22"/>
          <w:szCs w:val="22"/>
        </w:rPr>
        <w:fldChar w:fldCharType="separate"/>
      </w:r>
    </w:p>
    <w:p w:rsidR="00FF7F70" w:rsidRPr="00FF7F70" w:rsidRDefault="00FF7F70" w:rsidP="00FF7F70">
      <w:pPr>
        <w:widowControl w:val="0"/>
        <w:autoSpaceDE w:val="0"/>
        <w:autoSpaceDN w:val="0"/>
        <w:adjustRightInd w:val="0"/>
        <w:spacing w:line="360" w:lineRule="auto"/>
        <w:jc w:val="both"/>
        <w:rPr>
          <w:noProof/>
          <w:sz w:val="22"/>
          <w:szCs w:val="22"/>
        </w:rPr>
      </w:pPr>
      <w:r w:rsidRPr="00FF7F70">
        <w:rPr>
          <w:noProof/>
          <w:sz w:val="22"/>
          <w:szCs w:val="22"/>
        </w:rPr>
        <w:t xml:space="preserve">Amalia, U. R., Suwendra, I. W., &amp; Bagia, I. W. (2016). Pengaruh Kompetensi Dan Budaya Kerja Terhadap Kinerja Karyawan. </w:t>
      </w:r>
      <w:r w:rsidRPr="00FF7F70">
        <w:rPr>
          <w:i/>
          <w:iCs/>
          <w:noProof/>
          <w:sz w:val="22"/>
          <w:szCs w:val="22"/>
        </w:rPr>
        <w:t>Jurnal Manajemen</w:t>
      </w:r>
      <w:r w:rsidRPr="00FF7F70">
        <w:rPr>
          <w:noProof/>
          <w:sz w:val="22"/>
          <w:szCs w:val="22"/>
        </w:rPr>
        <w:t xml:space="preserve">, </w:t>
      </w:r>
      <w:r w:rsidRPr="00FF7F70">
        <w:rPr>
          <w:i/>
          <w:iCs/>
          <w:noProof/>
          <w:sz w:val="22"/>
          <w:szCs w:val="22"/>
        </w:rPr>
        <w:t>4</w:t>
      </w:r>
      <w:r w:rsidRPr="00FF7F70">
        <w:rPr>
          <w:noProof/>
          <w:sz w:val="22"/>
          <w:szCs w:val="22"/>
        </w:rPr>
        <w:t>(1), 121–130.</w:t>
      </w:r>
    </w:p>
    <w:p w:rsidR="00FF7F70" w:rsidRPr="00FF7F70" w:rsidRDefault="00FF7F70" w:rsidP="00FF7F70">
      <w:pPr>
        <w:widowControl w:val="0"/>
        <w:autoSpaceDE w:val="0"/>
        <w:autoSpaceDN w:val="0"/>
        <w:adjustRightInd w:val="0"/>
        <w:spacing w:line="360" w:lineRule="auto"/>
        <w:jc w:val="both"/>
        <w:rPr>
          <w:noProof/>
          <w:sz w:val="22"/>
          <w:szCs w:val="22"/>
        </w:rPr>
      </w:pPr>
      <w:r w:rsidRPr="00FF7F70">
        <w:rPr>
          <w:noProof/>
          <w:sz w:val="22"/>
          <w:szCs w:val="22"/>
        </w:rPr>
        <w:t xml:space="preserve">Hutagalung, S., &amp; Mantikei, B. (2021). </w:t>
      </w:r>
      <w:r w:rsidRPr="00FF7F70">
        <w:rPr>
          <w:i/>
          <w:iCs/>
          <w:noProof/>
          <w:sz w:val="22"/>
          <w:szCs w:val="22"/>
        </w:rPr>
        <w:t>pegawai pada RSUD Puruk Cahu</w:t>
      </w:r>
      <w:r w:rsidRPr="00FF7F70">
        <w:rPr>
          <w:noProof/>
          <w:sz w:val="22"/>
          <w:szCs w:val="22"/>
        </w:rPr>
        <w:t>.</w:t>
      </w:r>
    </w:p>
    <w:p w:rsidR="00FF7F70" w:rsidRPr="00FF7F70" w:rsidRDefault="00FF7F70" w:rsidP="00FF7F70">
      <w:pPr>
        <w:widowControl w:val="0"/>
        <w:autoSpaceDE w:val="0"/>
        <w:autoSpaceDN w:val="0"/>
        <w:adjustRightInd w:val="0"/>
        <w:spacing w:line="360" w:lineRule="auto"/>
        <w:jc w:val="both"/>
        <w:rPr>
          <w:noProof/>
          <w:sz w:val="22"/>
          <w:szCs w:val="22"/>
        </w:rPr>
      </w:pPr>
      <w:r w:rsidRPr="00FF7F70">
        <w:rPr>
          <w:noProof/>
          <w:sz w:val="22"/>
          <w:szCs w:val="22"/>
        </w:rPr>
        <w:t xml:space="preserve">Mulia, R. A., &amp; Saputra, N. (2021). JIEE : Jurnal Ilmiah Ekotrans &amp; Erudisi EISSN: </w:t>
      </w:r>
      <w:r w:rsidR="00B474DE">
        <w:rPr>
          <w:rFonts w:asciiTheme="minorEastAsia" w:eastAsiaTheme="minorEastAsia" w:hAnsiTheme="minorEastAsia" w:hint="eastAsia"/>
          <w:noProof/>
          <w:sz w:val="22"/>
          <w:szCs w:val="22"/>
          <w:lang w:eastAsia="zh-CN"/>
        </w:rPr>
        <w:t>"</w:t>
      </w:r>
      <w:r w:rsidRPr="00FF7F70">
        <w:rPr>
          <w:i/>
          <w:iCs/>
          <w:noProof/>
          <w:sz w:val="22"/>
          <w:szCs w:val="22"/>
        </w:rPr>
        <w:t>Pengaruh Kompetensi, Lingkungan Kerja Dan Motivasi Berprestasi Terhadap Kinerja Pegawai Negeri Sipil Sekretariat Daerah Kota Padang</w:t>
      </w:r>
      <w:r w:rsidR="001E3708">
        <w:rPr>
          <w:rFonts w:asciiTheme="minorEastAsia" w:eastAsiaTheme="minorEastAsia" w:hAnsiTheme="minorEastAsia" w:hint="eastAsia"/>
          <w:i/>
          <w:iCs/>
          <w:noProof/>
          <w:sz w:val="22"/>
          <w:szCs w:val="22"/>
          <w:lang w:eastAsia="zh-CN"/>
        </w:rPr>
        <w:t>"</w:t>
      </w:r>
      <w:r w:rsidRPr="00FF7F70">
        <w:rPr>
          <w:noProof/>
          <w:sz w:val="22"/>
          <w:szCs w:val="22"/>
        </w:rPr>
        <w:t xml:space="preserve">, </w:t>
      </w:r>
      <w:r w:rsidRPr="00FF7F70">
        <w:rPr>
          <w:i/>
          <w:iCs/>
          <w:noProof/>
          <w:sz w:val="22"/>
          <w:szCs w:val="22"/>
        </w:rPr>
        <w:t>01</w:t>
      </w:r>
      <w:r w:rsidRPr="00FF7F70">
        <w:rPr>
          <w:noProof/>
          <w:sz w:val="22"/>
          <w:szCs w:val="22"/>
        </w:rPr>
        <w:t>(1), 1–24.</w:t>
      </w:r>
    </w:p>
    <w:p w:rsidR="00FF7F70" w:rsidRPr="00FF7F70" w:rsidRDefault="00FF7F70" w:rsidP="00FF7F70">
      <w:pPr>
        <w:widowControl w:val="0"/>
        <w:autoSpaceDE w:val="0"/>
        <w:autoSpaceDN w:val="0"/>
        <w:adjustRightInd w:val="0"/>
        <w:spacing w:after="200" w:line="360" w:lineRule="auto"/>
        <w:jc w:val="both"/>
        <w:rPr>
          <w:noProof/>
          <w:sz w:val="22"/>
          <w:szCs w:val="22"/>
        </w:rPr>
      </w:pPr>
      <w:r w:rsidRPr="00FF7F70">
        <w:rPr>
          <w:sz w:val="22"/>
          <w:szCs w:val="22"/>
        </w:rPr>
        <w:fldChar w:fldCharType="begin" w:fldLock="1"/>
      </w:r>
      <w:r w:rsidRPr="00FF7F70">
        <w:rPr>
          <w:sz w:val="22"/>
          <w:szCs w:val="22"/>
        </w:rPr>
        <w:instrText xml:space="preserve">ADDIN Mendeley Bibliography CSL_BIBLIOGRAPHY </w:instrText>
      </w:r>
      <w:r w:rsidRPr="00FF7F70">
        <w:rPr>
          <w:sz w:val="22"/>
          <w:szCs w:val="22"/>
        </w:rPr>
        <w:fldChar w:fldCharType="separate"/>
      </w:r>
      <w:r w:rsidRPr="00FF7F70">
        <w:rPr>
          <w:noProof/>
          <w:sz w:val="22"/>
          <w:szCs w:val="22"/>
        </w:rPr>
        <w:t xml:space="preserve">Ernawati, E., Razak, M., &amp; Said, M. (2021). </w:t>
      </w:r>
      <w:r w:rsidR="001E3708">
        <w:rPr>
          <w:rFonts w:asciiTheme="minorEastAsia" w:eastAsiaTheme="minorEastAsia" w:hAnsiTheme="minorEastAsia" w:hint="eastAsia"/>
          <w:noProof/>
          <w:sz w:val="22"/>
          <w:szCs w:val="22"/>
          <w:lang w:eastAsia="zh-CN"/>
        </w:rPr>
        <w:t>"</w:t>
      </w:r>
      <w:r w:rsidRPr="00FF7F70">
        <w:rPr>
          <w:noProof/>
          <w:sz w:val="22"/>
          <w:szCs w:val="22"/>
        </w:rPr>
        <w:t>Pengaruh Kedisiplinan, Kompetensi, dan Efikasi Diri Terhadap Prestasi Kerja Pegawai pada Kecamatan Lembang Kabupaten Pinrang</w:t>
      </w:r>
      <w:r w:rsidR="001E3708">
        <w:rPr>
          <w:rFonts w:asciiTheme="minorEastAsia" w:eastAsiaTheme="minorEastAsia" w:hAnsiTheme="minorEastAsia" w:hint="eastAsia"/>
          <w:noProof/>
          <w:sz w:val="22"/>
          <w:szCs w:val="22"/>
          <w:lang w:eastAsia="zh-CN"/>
        </w:rPr>
        <w:t>"</w:t>
      </w:r>
      <w:r w:rsidRPr="00FF7F70">
        <w:rPr>
          <w:noProof/>
          <w:sz w:val="22"/>
          <w:szCs w:val="22"/>
        </w:rPr>
        <w:t xml:space="preserve">. </w:t>
      </w:r>
      <w:r w:rsidRPr="00FF7F70">
        <w:rPr>
          <w:i/>
          <w:iCs/>
          <w:noProof/>
          <w:sz w:val="22"/>
          <w:szCs w:val="22"/>
        </w:rPr>
        <w:t>Jurnal Magister Manajemen …</w:t>
      </w:r>
      <w:r w:rsidRPr="00FF7F70">
        <w:rPr>
          <w:noProof/>
          <w:sz w:val="22"/>
          <w:szCs w:val="22"/>
        </w:rPr>
        <w:t xml:space="preserve">, </w:t>
      </w:r>
      <w:r w:rsidRPr="00FF7F70">
        <w:rPr>
          <w:i/>
          <w:iCs/>
          <w:noProof/>
          <w:sz w:val="22"/>
          <w:szCs w:val="22"/>
        </w:rPr>
        <w:t>2</w:t>
      </w:r>
      <w:r w:rsidRPr="00FF7F70">
        <w:rPr>
          <w:noProof/>
          <w:sz w:val="22"/>
          <w:szCs w:val="22"/>
        </w:rPr>
        <w:t>, 709–719. https://e-jurnal.nobel.ac.id/index.php/JMMNI/article/view/1332%0Ahttps://e-jurnal.nobel.ac.id/index.php/JMMNI/article/download/1332/1191</w:t>
      </w:r>
    </w:p>
    <w:p w:rsidR="00FF7F70" w:rsidRPr="00FF7F70" w:rsidRDefault="00FF7F70" w:rsidP="00FF7F70">
      <w:pPr>
        <w:widowControl w:val="0"/>
        <w:autoSpaceDE w:val="0"/>
        <w:autoSpaceDN w:val="0"/>
        <w:adjustRightInd w:val="0"/>
        <w:spacing w:after="200" w:line="360" w:lineRule="auto"/>
        <w:jc w:val="both"/>
        <w:rPr>
          <w:noProof/>
          <w:sz w:val="22"/>
          <w:szCs w:val="22"/>
        </w:rPr>
      </w:pPr>
      <w:r w:rsidRPr="00FF7F70">
        <w:rPr>
          <w:noProof/>
          <w:sz w:val="22"/>
          <w:szCs w:val="22"/>
        </w:rPr>
        <w:t xml:space="preserve">Jubaedah, J., Suryadi, S., &amp; Santosa, H. (2021). Pengaruh Kompetensi Dan Budaya Kerja Terhadap Prestasi Kerja Guru Di Smpn Kec Jati Asih Kota Bekasi. </w:t>
      </w:r>
      <w:r w:rsidRPr="00FF7F70">
        <w:rPr>
          <w:i/>
          <w:iCs/>
          <w:noProof/>
          <w:sz w:val="22"/>
          <w:szCs w:val="22"/>
        </w:rPr>
        <w:t>Visipena</w:t>
      </w:r>
      <w:r w:rsidRPr="00FF7F70">
        <w:rPr>
          <w:noProof/>
          <w:sz w:val="22"/>
          <w:szCs w:val="22"/>
        </w:rPr>
        <w:t xml:space="preserve">, </w:t>
      </w:r>
      <w:r w:rsidRPr="00FF7F70">
        <w:rPr>
          <w:i/>
          <w:iCs/>
          <w:noProof/>
          <w:sz w:val="22"/>
          <w:szCs w:val="22"/>
        </w:rPr>
        <w:t>12</w:t>
      </w:r>
      <w:r w:rsidRPr="00FF7F70">
        <w:rPr>
          <w:noProof/>
          <w:sz w:val="22"/>
          <w:szCs w:val="22"/>
        </w:rPr>
        <w:t xml:space="preserve">(1), 67–83. </w:t>
      </w:r>
    </w:p>
    <w:p w:rsidR="00FF7F70" w:rsidRPr="006414F5" w:rsidRDefault="00FF7F70" w:rsidP="00FF7F70">
      <w:pPr>
        <w:widowControl w:val="0"/>
        <w:autoSpaceDE w:val="0"/>
        <w:autoSpaceDN w:val="0"/>
        <w:adjustRightInd w:val="0"/>
        <w:spacing w:line="360" w:lineRule="auto"/>
        <w:jc w:val="both"/>
        <w:rPr>
          <w:noProof/>
          <w:sz w:val="22"/>
          <w:szCs w:val="22"/>
          <w:lang w:val="id-ID"/>
        </w:rPr>
      </w:pPr>
      <w:r w:rsidRPr="00FF7F70">
        <w:rPr>
          <w:sz w:val="22"/>
          <w:szCs w:val="22"/>
        </w:rPr>
        <w:fldChar w:fldCharType="end"/>
      </w:r>
    </w:p>
    <w:p w:rsidR="00FF7F70" w:rsidRPr="006414F5" w:rsidRDefault="00FF7F70" w:rsidP="00FF7F70">
      <w:pPr>
        <w:jc w:val="both"/>
        <w:rPr>
          <w:lang w:val="id-ID"/>
        </w:rPr>
        <w:sectPr w:rsidR="00FF7F70" w:rsidRPr="006414F5" w:rsidSect="00FF7F70">
          <w:type w:val="continuous"/>
          <w:pgSz w:w="11906" w:h="16838" w:code="9"/>
          <w:pgMar w:top="1701" w:right="1701" w:bottom="1701" w:left="1701" w:header="850" w:footer="709" w:gutter="0"/>
          <w:cols w:num="2" w:space="708"/>
          <w:docGrid w:linePitch="360"/>
        </w:sectPr>
      </w:pPr>
      <w:r w:rsidRPr="00FF7F70">
        <w:rPr>
          <w:noProof/>
          <w:sz w:val="22"/>
          <w:szCs w:val="22"/>
        </w:rPr>
        <w:fldChar w:fldCharType="end"/>
      </w:r>
    </w:p>
    <w:p w:rsidR="00FF7F70" w:rsidRDefault="00FF7F70" w:rsidP="007D1230">
      <w:pPr>
        <w:rPr>
          <w:lang w:val="id-ID"/>
        </w:rPr>
        <w:sectPr w:rsidR="00FF7F70" w:rsidSect="00F3473E">
          <w:type w:val="continuous"/>
          <w:pgSz w:w="11906" w:h="16838" w:code="9"/>
          <w:pgMar w:top="1701" w:right="1701" w:bottom="1701" w:left="1701" w:header="850" w:footer="709" w:gutter="0"/>
          <w:cols w:space="708"/>
          <w:docGrid w:linePitch="360"/>
        </w:sectPr>
      </w:pPr>
    </w:p>
    <w:p w:rsidR="00AC3E13" w:rsidRPr="00320C56" w:rsidRDefault="00AC3E13" w:rsidP="007D1230">
      <w:pPr>
        <w:rPr>
          <w:lang w:val="id-ID"/>
        </w:rPr>
      </w:pPr>
    </w:p>
    <w:sectPr w:rsidR="00AC3E13" w:rsidRPr="00320C56"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D5B" w:rsidRDefault="00893D5B" w:rsidP="007D1230">
      <w:r>
        <w:separator/>
      </w:r>
    </w:p>
  </w:endnote>
  <w:endnote w:type="continuationSeparator" w:id="0">
    <w:p w:rsidR="00893D5B" w:rsidRDefault="00893D5B"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Noto Sans Symbols">
    <w:altName w:val="Times New Roman"/>
    <w:panose1 w:val="020B0502040504020204"/>
    <w:charset w:val="00"/>
    <w:family w:val="swiss"/>
    <w:pitch w:val="variable"/>
    <w:sig w:usb0="00000003" w:usb1="0200E0A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DB" w:rsidRDefault="00597065" w:rsidP="00643FDB">
    <w:pPr>
      <w:jc w:val="right"/>
      <w:rPr>
        <w:rFonts w:cstheme="minorHAnsi"/>
        <w:color w:val="000000" w:themeColor="text1"/>
        <w:sz w:val="18"/>
        <w:szCs w:val="18"/>
      </w:rPr>
    </w:pPr>
    <w:r>
      <w:rPr>
        <w:rFonts w:cstheme="minorHAnsi"/>
        <w:b/>
        <w:bCs/>
        <w:color w:val="000000" w:themeColor="text1"/>
        <w:sz w:val="18"/>
        <w:szCs w:val="18"/>
        <w:lang w:val="id-ID"/>
      </w:rPr>
      <w:t>Apriyani</w:t>
    </w:r>
    <w:r w:rsidR="00643FDB" w:rsidRPr="007B2BB7">
      <w:rPr>
        <w:rFonts w:cstheme="minorHAnsi"/>
        <w:color w:val="000000" w:themeColor="text1"/>
        <w:sz w:val="18"/>
        <w:szCs w:val="18"/>
      </w:rPr>
      <w:t>, Copyright</w:t>
    </w:r>
    <w:r w:rsidR="00643FDB">
      <w:rPr>
        <w:rFonts w:cstheme="minorHAnsi"/>
        <w:color w:val="000000" w:themeColor="text1"/>
        <w:sz w:val="18"/>
        <w:szCs w:val="18"/>
      </w:rPr>
      <w:t xml:space="preserve"> ©2021</w:t>
    </w:r>
    <w:r w:rsidR="00643FDB" w:rsidRPr="007B2BB7">
      <w:rPr>
        <w:rFonts w:cstheme="minorHAnsi"/>
        <w:color w:val="000000" w:themeColor="text1"/>
        <w:sz w:val="18"/>
        <w:szCs w:val="18"/>
      </w:rPr>
      <w:t>,</w:t>
    </w:r>
    <w:r w:rsidR="00943805">
      <w:rPr>
        <w:rFonts w:asciiTheme="minorEastAsia" w:eastAsiaTheme="minorEastAsia" w:hAnsiTheme="minorEastAsia" w:cstheme="minorHAnsi" w:hint="eastAsia"/>
        <w:color w:val="000000" w:themeColor="text1"/>
        <w:sz w:val="18"/>
        <w:szCs w:val="18"/>
        <w:lang w:eastAsia="zh-CN"/>
      </w:rPr>
      <w:t xml:space="preserve"> </w:t>
    </w:r>
    <w:r w:rsidR="004A4A45">
      <w:t>Universitas Bina Insan</w:t>
    </w:r>
    <w:r w:rsidR="00643FDB" w:rsidRPr="00B07F69">
      <w:rPr>
        <w:rFonts w:cstheme="minorHAnsi"/>
        <w:sz w:val="18"/>
        <w:szCs w:val="18"/>
      </w:rPr>
      <w:t>,</w:t>
    </w:r>
    <w:sdt>
      <w:sdtPr>
        <w:rPr>
          <w:rFonts w:cstheme="minorHAnsi"/>
          <w:color w:val="000000" w:themeColor="text1"/>
          <w:sz w:val="18"/>
          <w:szCs w:val="18"/>
        </w:rPr>
        <w:id w:val="-415252448"/>
        <w:docPartObj>
          <w:docPartGallery w:val="Page Numbers (Bottom of Page)"/>
          <w:docPartUnique/>
        </w:docPartObj>
      </w:sdtPr>
      <w:sdtEndPr/>
      <w:sdtContent>
        <w:r w:rsidR="00643FDB">
          <w:rPr>
            <w:rFonts w:cstheme="minorHAnsi"/>
            <w:color w:val="000000" w:themeColor="text1"/>
            <w:sz w:val="18"/>
            <w:szCs w:val="18"/>
          </w:rPr>
          <w:t xml:space="preserve">Page </w:t>
        </w:r>
        <w:r w:rsidR="00CC0A12">
          <w:rPr>
            <w:rFonts w:cstheme="minorHAnsi"/>
            <w:color w:val="000000" w:themeColor="text1"/>
            <w:sz w:val="18"/>
            <w:szCs w:val="18"/>
          </w:rPr>
          <w:fldChar w:fldCharType="begin"/>
        </w:r>
        <w:r w:rsidR="00643FDB">
          <w:rPr>
            <w:rFonts w:cstheme="minorHAnsi"/>
            <w:color w:val="000000" w:themeColor="text1"/>
            <w:sz w:val="18"/>
            <w:szCs w:val="18"/>
          </w:rPr>
          <w:instrText xml:space="preserve"> PAGE   \* MERGEFORMAT </w:instrText>
        </w:r>
        <w:r w:rsidR="00CC0A12">
          <w:rPr>
            <w:rFonts w:cstheme="minorHAnsi"/>
            <w:color w:val="000000" w:themeColor="text1"/>
            <w:sz w:val="18"/>
            <w:szCs w:val="18"/>
          </w:rPr>
          <w:fldChar w:fldCharType="separate"/>
        </w:r>
        <w:r w:rsidR="002A1DE5">
          <w:rPr>
            <w:rFonts w:cstheme="minorHAnsi"/>
            <w:noProof/>
            <w:color w:val="000000" w:themeColor="text1"/>
            <w:sz w:val="18"/>
            <w:szCs w:val="18"/>
          </w:rPr>
          <w:t>1</w:t>
        </w:r>
        <w:r w:rsidR="00CC0A12">
          <w:rPr>
            <w:rFonts w:cstheme="minorHAnsi"/>
            <w:noProof/>
            <w:color w:val="000000" w:themeColor="text1"/>
            <w:sz w:val="18"/>
            <w:szCs w:val="18"/>
          </w:rPr>
          <w:fldChar w:fldCharType="end"/>
        </w:r>
      </w:sdtContent>
    </w:sdt>
  </w:p>
  <w:p w:rsidR="007D1230" w:rsidRDefault="007D1230" w:rsidP="00F5670A">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45" w:rsidRDefault="00D90536" w:rsidP="004A4A45">
    <w:pPr>
      <w:jc w:val="right"/>
      <w:rPr>
        <w:rFonts w:cstheme="minorHAnsi"/>
        <w:color w:val="000000" w:themeColor="text1"/>
        <w:sz w:val="18"/>
        <w:szCs w:val="18"/>
      </w:rPr>
    </w:pPr>
    <w:r>
      <w:rPr>
        <w:rFonts w:cstheme="minorHAnsi"/>
        <w:b/>
        <w:bCs/>
        <w:color w:val="000000" w:themeColor="text1"/>
        <w:sz w:val="18"/>
        <w:szCs w:val="18"/>
        <w:lang w:val="id-ID"/>
      </w:rPr>
      <w:t>Apriyani</w:t>
    </w:r>
    <w:r w:rsidR="004A4A45" w:rsidRPr="007B2BB7">
      <w:rPr>
        <w:rFonts w:cstheme="minorHAnsi"/>
        <w:color w:val="000000" w:themeColor="text1"/>
        <w:sz w:val="18"/>
        <w:szCs w:val="18"/>
      </w:rPr>
      <w:t>, Copyright</w:t>
    </w:r>
    <w:r w:rsidR="004A4A45">
      <w:rPr>
        <w:rFonts w:cstheme="minorHAnsi"/>
        <w:color w:val="000000" w:themeColor="text1"/>
        <w:sz w:val="18"/>
        <w:szCs w:val="18"/>
      </w:rPr>
      <w:t xml:space="preserve"> ©2021</w:t>
    </w:r>
    <w:r w:rsidR="004A4A45" w:rsidRPr="007B2BB7">
      <w:rPr>
        <w:rFonts w:cstheme="minorHAnsi"/>
        <w:color w:val="000000" w:themeColor="text1"/>
        <w:sz w:val="18"/>
        <w:szCs w:val="18"/>
      </w:rPr>
      <w:t>,</w:t>
    </w:r>
    <w:r w:rsidR="008732CB">
      <w:rPr>
        <w:rFonts w:asciiTheme="minorEastAsia" w:eastAsiaTheme="minorEastAsia" w:hAnsiTheme="minorEastAsia" w:cstheme="minorHAnsi" w:hint="eastAsia"/>
        <w:color w:val="000000" w:themeColor="text1"/>
        <w:sz w:val="18"/>
        <w:szCs w:val="18"/>
        <w:lang w:eastAsia="zh-CN"/>
      </w:rPr>
      <w:t xml:space="preserve"> </w:t>
    </w:r>
    <w:r w:rsidR="004A4A45">
      <w:t>Universitas Bina Insan</w:t>
    </w:r>
    <w:r w:rsidR="004A4A45" w:rsidRPr="00B07F69">
      <w:rPr>
        <w:rFonts w:cstheme="minorHAnsi"/>
        <w:sz w:val="18"/>
        <w:szCs w:val="18"/>
      </w:rPr>
      <w:t>,</w:t>
    </w:r>
    <w:sdt>
      <w:sdtPr>
        <w:rPr>
          <w:rFonts w:cstheme="minorHAnsi"/>
          <w:color w:val="000000" w:themeColor="text1"/>
          <w:sz w:val="18"/>
          <w:szCs w:val="18"/>
        </w:rPr>
        <w:id w:val="139083769"/>
        <w:docPartObj>
          <w:docPartGallery w:val="Page Numbers (Bottom of Page)"/>
          <w:docPartUnique/>
        </w:docPartObj>
      </w:sdtPr>
      <w:sdtEndPr/>
      <w:sdtContent>
        <w:r w:rsidR="004A4A45">
          <w:rPr>
            <w:rFonts w:cstheme="minorHAnsi"/>
            <w:color w:val="000000" w:themeColor="text1"/>
            <w:sz w:val="18"/>
            <w:szCs w:val="18"/>
          </w:rPr>
          <w:t xml:space="preserve">Page </w:t>
        </w:r>
        <w:r w:rsidR="00CC0A12">
          <w:rPr>
            <w:rFonts w:cstheme="minorHAnsi"/>
            <w:color w:val="000000" w:themeColor="text1"/>
            <w:sz w:val="18"/>
            <w:szCs w:val="18"/>
          </w:rPr>
          <w:fldChar w:fldCharType="begin"/>
        </w:r>
        <w:r w:rsidR="004A4A45">
          <w:rPr>
            <w:rFonts w:cstheme="minorHAnsi"/>
            <w:color w:val="000000" w:themeColor="text1"/>
            <w:sz w:val="18"/>
            <w:szCs w:val="18"/>
          </w:rPr>
          <w:instrText xml:space="preserve"> PAGE   \* MERGEFORMAT </w:instrText>
        </w:r>
        <w:r w:rsidR="00CC0A12">
          <w:rPr>
            <w:rFonts w:cstheme="minorHAnsi"/>
            <w:color w:val="000000" w:themeColor="text1"/>
            <w:sz w:val="18"/>
            <w:szCs w:val="18"/>
          </w:rPr>
          <w:fldChar w:fldCharType="separate"/>
        </w:r>
        <w:r w:rsidR="00AE32B1">
          <w:rPr>
            <w:rFonts w:cstheme="minorHAnsi"/>
            <w:noProof/>
            <w:color w:val="000000" w:themeColor="text1"/>
            <w:sz w:val="18"/>
            <w:szCs w:val="18"/>
          </w:rPr>
          <w:t>4</w:t>
        </w:r>
        <w:r w:rsidR="00CC0A12">
          <w:rPr>
            <w:rFonts w:cstheme="minorHAnsi"/>
            <w:noProof/>
            <w:color w:val="000000" w:themeColor="text1"/>
            <w:sz w:val="18"/>
            <w:szCs w:val="18"/>
          </w:rPr>
          <w:fldChar w:fldCharType="end"/>
        </w:r>
      </w:sdtContent>
    </w:sdt>
  </w:p>
  <w:p w:rsidR="007D1230" w:rsidRDefault="007D1230" w:rsidP="00F5670A">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D5B" w:rsidRDefault="00893D5B" w:rsidP="007D1230">
      <w:r>
        <w:separator/>
      </w:r>
    </w:p>
  </w:footnote>
  <w:footnote w:type="continuationSeparator" w:id="0">
    <w:p w:rsidR="00893D5B" w:rsidRDefault="00893D5B" w:rsidP="007D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30" w:rsidRPr="00FF7662" w:rsidRDefault="00643FDB"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5F415819" wp14:editId="68DDA23A">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30" w:rsidRPr="00C252F2" w:rsidRDefault="004A4A45"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64DAF6CB" wp14:editId="3F3AA5AF">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6E0"/>
    <w:multiLevelType w:val="multilevel"/>
    <w:tmpl w:val="7018E3CE"/>
    <w:lvl w:ilvl="0">
      <w:start w:val="4"/>
      <w:numFmt w:val="decimal"/>
      <w:lvlText w:val="%1"/>
      <w:lvlJc w:val="left"/>
      <w:pPr>
        <w:ind w:left="480" w:hanging="480"/>
      </w:pPr>
      <w:rPr>
        <w:rFonts w:hint="default"/>
      </w:rPr>
    </w:lvl>
    <w:lvl w:ilvl="1">
      <w:start w:val="3"/>
      <w:numFmt w:val="decimal"/>
      <w:lvlText w:val="%1.%2"/>
      <w:lvlJc w:val="left"/>
      <w:pPr>
        <w:ind w:left="1440" w:hanging="480"/>
      </w:pPr>
      <w:rPr>
        <w:rFonts w:hint="default"/>
      </w:rPr>
    </w:lvl>
    <w:lvl w:ilvl="2">
      <w:start w:val="7"/>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 w15:restartNumberingAfterBreak="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B1404E"/>
    <w:multiLevelType w:val="multilevel"/>
    <w:tmpl w:val="5C8E08D4"/>
    <w:lvl w:ilvl="0">
      <w:start w:val="1"/>
      <w:numFmt w:val="decimal"/>
      <w:lvlText w:val="%1)"/>
      <w:lvlJc w:val="left"/>
      <w:pPr>
        <w:ind w:left="1080" w:hanging="360"/>
      </w:pPr>
      <w:rPr>
        <w:rFonts w:hint="default"/>
      </w:rPr>
    </w:lvl>
    <w:lvl w:ilvl="1">
      <w:start w:val="1"/>
      <w:numFmt w:val="decimal"/>
      <w:lvlText w:val="%2.5.1"/>
      <w:lvlJc w:val="left"/>
      <w:pPr>
        <w:ind w:left="162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3" w15:restartNumberingAfterBreak="0">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1B0263"/>
    <w:multiLevelType w:val="hybridMultilevel"/>
    <w:tmpl w:val="46F6B66C"/>
    <w:lvl w:ilvl="0" w:tplc="B0F2A41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FA7790E"/>
    <w:multiLevelType w:val="hybridMultilevel"/>
    <w:tmpl w:val="98B024B6"/>
    <w:lvl w:ilvl="0" w:tplc="D2B63D20">
      <w:start w:val="1"/>
      <w:numFmt w:val="decimal"/>
      <w:lvlText w:val="%1."/>
      <w:lvlJc w:val="left"/>
      <w:pPr>
        <w:ind w:left="1440" w:hanging="360"/>
      </w:pPr>
      <w:rPr>
        <w:rFonts w:ascii="Times New Roman" w:eastAsia="Times New Roman"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E645EF"/>
    <w:multiLevelType w:val="hybridMultilevel"/>
    <w:tmpl w:val="DCA406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BF4799C"/>
    <w:multiLevelType w:val="hybridMultilevel"/>
    <w:tmpl w:val="339E7C94"/>
    <w:lvl w:ilvl="0" w:tplc="E026CED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A101C"/>
    <w:multiLevelType w:val="hybridMultilevel"/>
    <w:tmpl w:val="D576AB30"/>
    <w:lvl w:ilvl="0" w:tplc="2542C1D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3" w15:restartNumberingAfterBreak="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0931B93"/>
    <w:multiLevelType w:val="hybridMultilevel"/>
    <w:tmpl w:val="7F22AD7A"/>
    <w:lvl w:ilvl="0" w:tplc="27D21D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1146DBE"/>
    <w:multiLevelType w:val="hybridMultilevel"/>
    <w:tmpl w:val="F6107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D775A"/>
    <w:multiLevelType w:val="hybridMultilevel"/>
    <w:tmpl w:val="5240C388"/>
    <w:lvl w:ilvl="0" w:tplc="B888D4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5F0B55"/>
    <w:multiLevelType w:val="hybridMultilevel"/>
    <w:tmpl w:val="EA045B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0F80C65"/>
    <w:multiLevelType w:val="hybridMultilevel"/>
    <w:tmpl w:val="01B85E7A"/>
    <w:lvl w:ilvl="0" w:tplc="ED9AD10A">
      <w:start w:val="1"/>
      <w:numFmt w:val="decimal"/>
      <w:lvlText w:val="%1)"/>
      <w:lvlJc w:val="left"/>
      <w:pPr>
        <w:ind w:left="1080" w:hanging="360"/>
      </w:pPr>
    </w:lvl>
    <w:lvl w:ilvl="1" w:tplc="91C830D6">
      <w:start w:val="1"/>
      <w:numFmt w:val="decimal"/>
      <w:lvlText w:val="3.10.%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39304F6"/>
    <w:multiLevelType w:val="hybridMultilevel"/>
    <w:tmpl w:val="815C090C"/>
    <w:lvl w:ilvl="0" w:tplc="38CEBF9E">
      <w:start w:val="1"/>
      <w:numFmt w:val="decimal"/>
      <w:lvlText w:val="%1."/>
      <w:lvlJc w:val="left"/>
      <w:pPr>
        <w:ind w:left="1997" w:hanging="360"/>
      </w:pPr>
      <w:rPr>
        <w:rFonts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5" w15:restartNumberingAfterBreak="0">
    <w:nsid w:val="55141D14"/>
    <w:multiLevelType w:val="hybridMultilevel"/>
    <w:tmpl w:val="25FEEEF8"/>
    <w:lvl w:ilvl="0" w:tplc="04090019">
      <w:start w:val="1"/>
      <w:numFmt w:val="lowerLetter"/>
      <w:lvlText w:val="%1."/>
      <w:lvlJc w:val="left"/>
      <w:pPr>
        <w:ind w:left="720" w:hanging="360"/>
      </w:pPr>
      <w:rPr>
        <w:rFonts w:hint="default"/>
      </w:rPr>
    </w:lvl>
    <w:lvl w:ilvl="1" w:tplc="9A16E54A">
      <w:start w:val="1"/>
      <w:numFmt w:val="lowerLetter"/>
      <w:lvlText w:val="%2."/>
      <w:lvlJc w:val="left"/>
      <w:pPr>
        <w:ind w:left="1440" w:hanging="360"/>
      </w:pPr>
      <w:rPr>
        <w:b/>
      </w:rPr>
    </w:lvl>
    <w:lvl w:ilvl="2" w:tplc="63485CA0">
      <w:start w:val="1"/>
      <w:numFmt w:val="decimal"/>
      <w:lvlText w:val="%3)"/>
      <w:lvlJc w:val="left"/>
      <w:pPr>
        <w:ind w:left="2340" w:hanging="360"/>
      </w:pPr>
      <w:rPr>
        <w:rFonts w:hint="default"/>
      </w:rPr>
    </w:lvl>
    <w:lvl w:ilvl="3" w:tplc="0409000F">
      <w:start w:val="1"/>
      <w:numFmt w:val="decimal"/>
      <w:lvlText w:val="%4."/>
      <w:lvlJc w:val="left"/>
      <w:pPr>
        <w:ind w:left="1637" w:hanging="360"/>
      </w:pPr>
      <w:rPr>
        <w:rFonts w:hint="default"/>
      </w:rPr>
    </w:lvl>
    <w:lvl w:ilvl="4" w:tplc="455E7E2E">
      <w:start w:val="2"/>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C2C43"/>
    <w:multiLevelType w:val="hybridMultilevel"/>
    <w:tmpl w:val="15D289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8630954"/>
    <w:multiLevelType w:val="hybridMultilevel"/>
    <w:tmpl w:val="FFD0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C62C3"/>
    <w:multiLevelType w:val="hybridMultilevel"/>
    <w:tmpl w:val="883600F2"/>
    <w:lvl w:ilvl="0" w:tplc="0409000F">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C775AED"/>
    <w:multiLevelType w:val="hybridMultilevel"/>
    <w:tmpl w:val="9806C6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D8F679E"/>
    <w:multiLevelType w:val="hybridMultilevel"/>
    <w:tmpl w:val="C228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ED5439F"/>
    <w:multiLevelType w:val="hybridMultilevel"/>
    <w:tmpl w:val="5C36E06A"/>
    <w:lvl w:ilvl="0" w:tplc="F3B62BD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230439"/>
    <w:multiLevelType w:val="hybridMultilevel"/>
    <w:tmpl w:val="BB401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03530"/>
    <w:multiLevelType w:val="hybridMultilevel"/>
    <w:tmpl w:val="A4EC5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42D1D"/>
    <w:multiLevelType w:val="multilevel"/>
    <w:tmpl w:val="FABEE3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38" w15:restartNumberingAfterBreak="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F5A0142"/>
    <w:multiLevelType w:val="multilevel"/>
    <w:tmpl w:val="753C0F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15"/>
  </w:num>
  <w:num w:numId="3">
    <w:abstractNumId w:val="8"/>
  </w:num>
  <w:num w:numId="4">
    <w:abstractNumId w:val="5"/>
  </w:num>
  <w:num w:numId="5">
    <w:abstractNumId w:val="29"/>
  </w:num>
  <w:num w:numId="6">
    <w:abstractNumId w:val="1"/>
  </w:num>
  <w:num w:numId="7">
    <w:abstractNumId w:val="3"/>
  </w:num>
  <w:num w:numId="8">
    <w:abstractNumId w:val="17"/>
  </w:num>
  <w:num w:numId="9">
    <w:abstractNumId w:val="13"/>
  </w:num>
  <w:num w:numId="10">
    <w:abstractNumId w:val="22"/>
  </w:num>
  <w:num w:numId="11">
    <w:abstractNumId w:val="16"/>
  </w:num>
  <w:num w:numId="12">
    <w:abstractNumId w:val="9"/>
  </w:num>
  <w:num w:numId="13">
    <w:abstractNumId w:val="37"/>
  </w:num>
  <w:num w:numId="14">
    <w:abstractNumId w:val="14"/>
  </w:num>
  <w:num w:numId="15">
    <w:abstractNumId w:val="32"/>
  </w:num>
  <w:num w:numId="16">
    <w:abstractNumId w:val="12"/>
  </w:num>
  <w:num w:numId="17">
    <w:abstractNumId w:val="25"/>
  </w:num>
  <w:num w:numId="18">
    <w:abstractNumId w:val="31"/>
  </w:num>
  <w:num w:numId="19">
    <w:abstractNumId w:val="10"/>
  </w:num>
  <w:num w:numId="20">
    <w:abstractNumId w:val="27"/>
  </w:num>
  <w:num w:numId="21">
    <w:abstractNumId w:val="36"/>
  </w:num>
  <w:num w:numId="22">
    <w:abstractNumId w:val="39"/>
  </w:num>
  <w:num w:numId="23">
    <w:abstractNumId w:val="6"/>
  </w:num>
  <w:num w:numId="24">
    <w:abstractNumId w:val="2"/>
  </w:num>
  <w:num w:numId="25">
    <w:abstractNumId w:val="7"/>
  </w:num>
  <w:num w:numId="26">
    <w:abstractNumId w:val="28"/>
  </w:num>
  <w:num w:numId="27">
    <w:abstractNumId w:val="0"/>
  </w:num>
  <w:num w:numId="28">
    <w:abstractNumId w:val="24"/>
  </w:num>
  <w:num w:numId="29">
    <w:abstractNumId w:val="18"/>
  </w:num>
  <w:num w:numId="30">
    <w:abstractNumId w:val="21"/>
  </w:num>
  <w:num w:numId="31">
    <w:abstractNumId w:val="4"/>
  </w:num>
  <w:num w:numId="32">
    <w:abstractNumId w:val="30"/>
  </w:num>
  <w:num w:numId="33">
    <w:abstractNumId w:val="26"/>
  </w:num>
  <w:num w:numId="34">
    <w:abstractNumId w:val="20"/>
  </w:num>
  <w:num w:numId="35">
    <w:abstractNumId w:val="33"/>
  </w:num>
  <w:num w:numId="36">
    <w:abstractNumId w:val="34"/>
  </w:num>
  <w:num w:numId="37">
    <w:abstractNumId w:val="35"/>
  </w:num>
  <w:num w:numId="38">
    <w:abstractNumId w:val="19"/>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230"/>
    <w:rsid w:val="00011C80"/>
    <w:rsid w:val="0002485B"/>
    <w:rsid w:val="00026CE3"/>
    <w:rsid w:val="000303DF"/>
    <w:rsid w:val="00037D69"/>
    <w:rsid w:val="000532AF"/>
    <w:rsid w:val="000713F1"/>
    <w:rsid w:val="00072EC5"/>
    <w:rsid w:val="00076459"/>
    <w:rsid w:val="000A34D2"/>
    <w:rsid w:val="000A6CF7"/>
    <w:rsid w:val="000B3101"/>
    <w:rsid w:val="000B5F59"/>
    <w:rsid w:val="000C1D89"/>
    <w:rsid w:val="000C2422"/>
    <w:rsid w:val="000C25A2"/>
    <w:rsid w:val="000C503A"/>
    <w:rsid w:val="000D3D75"/>
    <w:rsid w:val="000E53D5"/>
    <w:rsid w:val="000E5780"/>
    <w:rsid w:val="000E687F"/>
    <w:rsid w:val="000F1E38"/>
    <w:rsid w:val="000F5A58"/>
    <w:rsid w:val="00100613"/>
    <w:rsid w:val="001170E3"/>
    <w:rsid w:val="001244F5"/>
    <w:rsid w:val="00125618"/>
    <w:rsid w:val="001311AC"/>
    <w:rsid w:val="00137537"/>
    <w:rsid w:val="00145765"/>
    <w:rsid w:val="001530A5"/>
    <w:rsid w:val="001572C5"/>
    <w:rsid w:val="00162C7C"/>
    <w:rsid w:val="001701A5"/>
    <w:rsid w:val="0017593E"/>
    <w:rsid w:val="00176B04"/>
    <w:rsid w:val="001879BA"/>
    <w:rsid w:val="001C536A"/>
    <w:rsid w:val="001D2061"/>
    <w:rsid w:val="001D24D1"/>
    <w:rsid w:val="001E2175"/>
    <w:rsid w:val="001E3708"/>
    <w:rsid w:val="001E6A5F"/>
    <w:rsid w:val="0020255A"/>
    <w:rsid w:val="002066CE"/>
    <w:rsid w:val="00222FDD"/>
    <w:rsid w:val="002269B6"/>
    <w:rsid w:val="002324A7"/>
    <w:rsid w:val="002344BF"/>
    <w:rsid w:val="00234527"/>
    <w:rsid w:val="00247E92"/>
    <w:rsid w:val="002617A6"/>
    <w:rsid w:val="00264E38"/>
    <w:rsid w:val="00272C12"/>
    <w:rsid w:val="00281906"/>
    <w:rsid w:val="00291904"/>
    <w:rsid w:val="00293FED"/>
    <w:rsid w:val="00295519"/>
    <w:rsid w:val="002A1DE5"/>
    <w:rsid w:val="002A30C2"/>
    <w:rsid w:val="002B6B38"/>
    <w:rsid w:val="002B7E4E"/>
    <w:rsid w:val="002C09F2"/>
    <w:rsid w:val="002C3CB7"/>
    <w:rsid w:val="002D6036"/>
    <w:rsid w:val="002F28C4"/>
    <w:rsid w:val="002F2B2E"/>
    <w:rsid w:val="0030100F"/>
    <w:rsid w:val="00312751"/>
    <w:rsid w:val="00312BFA"/>
    <w:rsid w:val="00320C56"/>
    <w:rsid w:val="00324BA3"/>
    <w:rsid w:val="00324F06"/>
    <w:rsid w:val="00324F73"/>
    <w:rsid w:val="0033683D"/>
    <w:rsid w:val="003464B7"/>
    <w:rsid w:val="00355EA7"/>
    <w:rsid w:val="003677B8"/>
    <w:rsid w:val="00367A63"/>
    <w:rsid w:val="00382F55"/>
    <w:rsid w:val="00384F3B"/>
    <w:rsid w:val="00385E2D"/>
    <w:rsid w:val="003874D1"/>
    <w:rsid w:val="003957AA"/>
    <w:rsid w:val="003966E8"/>
    <w:rsid w:val="003B2D09"/>
    <w:rsid w:val="003B2E38"/>
    <w:rsid w:val="003C17B7"/>
    <w:rsid w:val="003D7BB0"/>
    <w:rsid w:val="003E1135"/>
    <w:rsid w:val="003F4E76"/>
    <w:rsid w:val="004050CB"/>
    <w:rsid w:val="004139C0"/>
    <w:rsid w:val="00420DC0"/>
    <w:rsid w:val="00436877"/>
    <w:rsid w:val="00440FD3"/>
    <w:rsid w:val="00445866"/>
    <w:rsid w:val="00450924"/>
    <w:rsid w:val="004546F3"/>
    <w:rsid w:val="00463800"/>
    <w:rsid w:val="00471F99"/>
    <w:rsid w:val="004800DA"/>
    <w:rsid w:val="004911EA"/>
    <w:rsid w:val="004A4A45"/>
    <w:rsid w:val="004C187E"/>
    <w:rsid w:val="004C46B4"/>
    <w:rsid w:val="004D3356"/>
    <w:rsid w:val="004D5123"/>
    <w:rsid w:val="004D5B56"/>
    <w:rsid w:val="004E1E90"/>
    <w:rsid w:val="004E7C11"/>
    <w:rsid w:val="004F744E"/>
    <w:rsid w:val="00502480"/>
    <w:rsid w:val="005253E9"/>
    <w:rsid w:val="005263A7"/>
    <w:rsid w:val="00531882"/>
    <w:rsid w:val="005353B6"/>
    <w:rsid w:val="005361D3"/>
    <w:rsid w:val="005826CF"/>
    <w:rsid w:val="0058343B"/>
    <w:rsid w:val="005910F7"/>
    <w:rsid w:val="00597065"/>
    <w:rsid w:val="005A4D49"/>
    <w:rsid w:val="005B19D4"/>
    <w:rsid w:val="005B3854"/>
    <w:rsid w:val="005E6BD7"/>
    <w:rsid w:val="00613020"/>
    <w:rsid w:val="00617518"/>
    <w:rsid w:val="006414F5"/>
    <w:rsid w:val="00643FDB"/>
    <w:rsid w:val="00656A1B"/>
    <w:rsid w:val="00674C1B"/>
    <w:rsid w:val="00676F94"/>
    <w:rsid w:val="00677E66"/>
    <w:rsid w:val="006907A5"/>
    <w:rsid w:val="006A294B"/>
    <w:rsid w:val="006A43D4"/>
    <w:rsid w:val="006B089B"/>
    <w:rsid w:val="006B6A42"/>
    <w:rsid w:val="006C457F"/>
    <w:rsid w:val="006D6EBC"/>
    <w:rsid w:val="00702DF5"/>
    <w:rsid w:val="007035E6"/>
    <w:rsid w:val="00706356"/>
    <w:rsid w:val="00707D26"/>
    <w:rsid w:val="00712030"/>
    <w:rsid w:val="007238BD"/>
    <w:rsid w:val="00760A24"/>
    <w:rsid w:val="00766306"/>
    <w:rsid w:val="007737E0"/>
    <w:rsid w:val="0077792A"/>
    <w:rsid w:val="00790D21"/>
    <w:rsid w:val="00792BB4"/>
    <w:rsid w:val="0079445D"/>
    <w:rsid w:val="0079593D"/>
    <w:rsid w:val="007B315C"/>
    <w:rsid w:val="007B7BA6"/>
    <w:rsid w:val="007C0B33"/>
    <w:rsid w:val="007C2805"/>
    <w:rsid w:val="007D1230"/>
    <w:rsid w:val="007D2BE4"/>
    <w:rsid w:val="007D4094"/>
    <w:rsid w:val="007E22DE"/>
    <w:rsid w:val="007E26AC"/>
    <w:rsid w:val="007F077E"/>
    <w:rsid w:val="0080158E"/>
    <w:rsid w:val="00802DBF"/>
    <w:rsid w:val="008045DC"/>
    <w:rsid w:val="00810189"/>
    <w:rsid w:val="00813FC2"/>
    <w:rsid w:val="0081570E"/>
    <w:rsid w:val="0081734C"/>
    <w:rsid w:val="00842326"/>
    <w:rsid w:val="0084310F"/>
    <w:rsid w:val="0084344B"/>
    <w:rsid w:val="00854DEE"/>
    <w:rsid w:val="008570CF"/>
    <w:rsid w:val="0085759B"/>
    <w:rsid w:val="0085776F"/>
    <w:rsid w:val="0086505D"/>
    <w:rsid w:val="008702A4"/>
    <w:rsid w:val="008732CB"/>
    <w:rsid w:val="00874CB7"/>
    <w:rsid w:val="0088374A"/>
    <w:rsid w:val="00893D5B"/>
    <w:rsid w:val="008A5767"/>
    <w:rsid w:val="008E0BF9"/>
    <w:rsid w:val="008E4FD1"/>
    <w:rsid w:val="00903E82"/>
    <w:rsid w:val="00905962"/>
    <w:rsid w:val="00907F5F"/>
    <w:rsid w:val="00912DE8"/>
    <w:rsid w:val="00914386"/>
    <w:rsid w:val="00923507"/>
    <w:rsid w:val="00925F73"/>
    <w:rsid w:val="00943805"/>
    <w:rsid w:val="009641AC"/>
    <w:rsid w:val="00983D85"/>
    <w:rsid w:val="00984182"/>
    <w:rsid w:val="00986ADE"/>
    <w:rsid w:val="0099301B"/>
    <w:rsid w:val="009963A4"/>
    <w:rsid w:val="00997544"/>
    <w:rsid w:val="009A0856"/>
    <w:rsid w:val="009A1B49"/>
    <w:rsid w:val="009A461D"/>
    <w:rsid w:val="009A65A5"/>
    <w:rsid w:val="009B07B9"/>
    <w:rsid w:val="009B2128"/>
    <w:rsid w:val="009B629B"/>
    <w:rsid w:val="009D1C4D"/>
    <w:rsid w:val="009D3E6E"/>
    <w:rsid w:val="009D5624"/>
    <w:rsid w:val="009E5E01"/>
    <w:rsid w:val="009F715E"/>
    <w:rsid w:val="00A01564"/>
    <w:rsid w:val="00A1219D"/>
    <w:rsid w:val="00A134B0"/>
    <w:rsid w:val="00A13A23"/>
    <w:rsid w:val="00A16DF8"/>
    <w:rsid w:val="00A2124E"/>
    <w:rsid w:val="00A278DD"/>
    <w:rsid w:val="00A40C6B"/>
    <w:rsid w:val="00A468EF"/>
    <w:rsid w:val="00A6386E"/>
    <w:rsid w:val="00A73CBE"/>
    <w:rsid w:val="00A823E6"/>
    <w:rsid w:val="00A92696"/>
    <w:rsid w:val="00AA2A4B"/>
    <w:rsid w:val="00AA3297"/>
    <w:rsid w:val="00AB1956"/>
    <w:rsid w:val="00AB5667"/>
    <w:rsid w:val="00AC3DE4"/>
    <w:rsid w:val="00AC3E13"/>
    <w:rsid w:val="00AE32B1"/>
    <w:rsid w:val="00AE60F6"/>
    <w:rsid w:val="00AF4F65"/>
    <w:rsid w:val="00B36BB1"/>
    <w:rsid w:val="00B37AB9"/>
    <w:rsid w:val="00B474DE"/>
    <w:rsid w:val="00B509F9"/>
    <w:rsid w:val="00B51C3F"/>
    <w:rsid w:val="00B67BC9"/>
    <w:rsid w:val="00B9248B"/>
    <w:rsid w:val="00B9495B"/>
    <w:rsid w:val="00B969CD"/>
    <w:rsid w:val="00BA3EA6"/>
    <w:rsid w:val="00BA5E31"/>
    <w:rsid w:val="00BC230E"/>
    <w:rsid w:val="00BE2ABF"/>
    <w:rsid w:val="00BE2D85"/>
    <w:rsid w:val="00BE45DE"/>
    <w:rsid w:val="00BE6718"/>
    <w:rsid w:val="00BE6A13"/>
    <w:rsid w:val="00BF2F24"/>
    <w:rsid w:val="00BF38C6"/>
    <w:rsid w:val="00C06650"/>
    <w:rsid w:val="00C12C24"/>
    <w:rsid w:val="00C22756"/>
    <w:rsid w:val="00C252F2"/>
    <w:rsid w:val="00C2714D"/>
    <w:rsid w:val="00C5162B"/>
    <w:rsid w:val="00C563DB"/>
    <w:rsid w:val="00C70A57"/>
    <w:rsid w:val="00C75079"/>
    <w:rsid w:val="00C75606"/>
    <w:rsid w:val="00C84B2E"/>
    <w:rsid w:val="00C87732"/>
    <w:rsid w:val="00C879C3"/>
    <w:rsid w:val="00C9401A"/>
    <w:rsid w:val="00CA2CD7"/>
    <w:rsid w:val="00CA3122"/>
    <w:rsid w:val="00CB34BF"/>
    <w:rsid w:val="00CC0A12"/>
    <w:rsid w:val="00CC7F6B"/>
    <w:rsid w:val="00CE4136"/>
    <w:rsid w:val="00CF611C"/>
    <w:rsid w:val="00CF7AF9"/>
    <w:rsid w:val="00D0361D"/>
    <w:rsid w:val="00D10C4C"/>
    <w:rsid w:val="00D16716"/>
    <w:rsid w:val="00D22DDA"/>
    <w:rsid w:val="00D31C64"/>
    <w:rsid w:val="00D342AD"/>
    <w:rsid w:val="00D66582"/>
    <w:rsid w:val="00D67F03"/>
    <w:rsid w:val="00D7003F"/>
    <w:rsid w:val="00D7112E"/>
    <w:rsid w:val="00D75166"/>
    <w:rsid w:val="00D84363"/>
    <w:rsid w:val="00D863BE"/>
    <w:rsid w:val="00D90536"/>
    <w:rsid w:val="00D90AD6"/>
    <w:rsid w:val="00D91EAF"/>
    <w:rsid w:val="00D950C9"/>
    <w:rsid w:val="00D956BA"/>
    <w:rsid w:val="00DA304B"/>
    <w:rsid w:val="00DA3C54"/>
    <w:rsid w:val="00DA6EC9"/>
    <w:rsid w:val="00DB4A09"/>
    <w:rsid w:val="00DB769E"/>
    <w:rsid w:val="00DC779C"/>
    <w:rsid w:val="00DD0E8F"/>
    <w:rsid w:val="00DD24C5"/>
    <w:rsid w:val="00DD64AE"/>
    <w:rsid w:val="00DE0FE5"/>
    <w:rsid w:val="00DF1262"/>
    <w:rsid w:val="00E0574D"/>
    <w:rsid w:val="00E100F2"/>
    <w:rsid w:val="00E15588"/>
    <w:rsid w:val="00E33379"/>
    <w:rsid w:val="00E4010A"/>
    <w:rsid w:val="00E43AAC"/>
    <w:rsid w:val="00E55A7B"/>
    <w:rsid w:val="00E71DA4"/>
    <w:rsid w:val="00E732D8"/>
    <w:rsid w:val="00E77C68"/>
    <w:rsid w:val="00E8264A"/>
    <w:rsid w:val="00E87FEE"/>
    <w:rsid w:val="00E90326"/>
    <w:rsid w:val="00E90599"/>
    <w:rsid w:val="00E913A7"/>
    <w:rsid w:val="00EA7E17"/>
    <w:rsid w:val="00EB4F8F"/>
    <w:rsid w:val="00EC4162"/>
    <w:rsid w:val="00ED2135"/>
    <w:rsid w:val="00ED3E2F"/>
    <w:rsid w:val="00ED7C05"/>
    <w:rsid w:val="00EE7AB1"/>
    <w:rsid w:val="00EF3411"/>
    <w:rsid w:val="00EF61FA"/>
    <w:rsid w:val="00EF7BF0"/>
    <w:rsid w:val="00F317E7"/>
    <w:rsid w:val="00F3354F"/>
    <w:rsid w:val="00F3473E"/>
    <w:rsid w:val="00F35D57"/>
    <w:rsid w:val="00F427F0"/>
    <w:rsid w:val="00F42CDE"/>
    <w:rsid w:val="00F50860"/>
    <w:rsid w:val="00F5670A"/>
    <w:rsid w:val="00F65DFF"/>
    <w:rsid w:val="00F764EE"/>
    <w:rsid w:val="00F76EE2"/>
    <w:rsid w:val="00F87C9F"/>
    <w:rsid w:val="00F90B5B"/>
    <w:rsid w:val="00FA29D6"/>
    <w:rsid w:val="00FA51F3"/>
    <w:rsid w:val="00FE1782"/>
    <w:rsid w:val="00FE3D02"/>
    <w:rsid w:val="00FF7662"/>
    <w:rsid w:val="00FF7F70"/>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60F50"/>
  <w15:docId w15:val="{49D271DD-FEAE-0F46-A146-07073693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Judul1">
    <w:name w:val="heading 1"/>
    <w:basedOn w:val="Normal"/>
    <w:next w:val="Normal"/>
    <w:link w:val="Judul1KAR"/>
    <w:qFormat/>
    <w:rsid w:val="00F87C9F"/>
    <w:pPr>
      <w:keepNext/>
      <w:jc w:val="both"/>
      <w:outlineLvl w:val="0"/>
    </w:pPr>
    <w:rPr>
      <w:b/>
      <w:bCs/>
      <w:sz w:val="22"/>
    </w:rPr>
  </w:style>
  <w:style w:type="paragraph" w:styleId="Judul2">
    <w:name w:val="heading 2"/>
    <w:basedOn w:val="Normal"/>
    <w:next w:val="Normal"/>
    <w:link w:val="Judul2KAR"/>
    <w:qFormat/>
    <w:rsid w:val="00F87C9F"/>
    <w:pPr>
      <w:keepNext/>
      <w:jc w:val="both"/>
      <w:outlineLvl w:val="1"/>
    </w:pPr>
    <w:rPr>
      <w:rFonts w:cs="Arial"/>
      <w:b/>
      <w:bCs/>
      <w:iCs/>
      <w:sz w:val="22"/>
      <w:szCs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rsid w:val="007D1230"/>
    <w:rPr>
      <w:color w:val="0000FF"/>
      <w:u w:val="single"/>
    </w:rPr>
  </w:style>
  <w:style w:type="paragraph" w:styleId="Judul">
    <w:name w:val="Title"/>
    <w:basedOn w:val="Normal"/>
    <w:link w:val="JudulKAR"/>
    <w:qFormat/>
    <w:rsid w:val="007D1230"/>
    <w:pPr>
      <w:jc w:val="center"/>
    </w:pPr>
    <w:rPr>
      <w:b/>
      <w:bCs/>
      <w:sz w:val="28"/>
      <w:szCs w:val="24"/>
      <w:lang w:val="id-ID"/>
    </w:rPr>
  </w:style>
  <w:style w:type="character" w:customStyle="1" w:styleId="JudulKAR">
    <w:name w:val="Judul KAR"/>
    <w:basedOn w:val="FontParagrafDefault"/>
    <w:link w:val="Judul"/>
    <w:rsid w:val="007D1230"/>
    <w:rPr>
      <w:rFonts w:ascii="Times New Roman" w:eastAsia="Times New Roman" w:hAnsi="Times New Roman" w:cs="Times New Roman"/>
      <w:b/>
      <w:bCs/>
      <w:sz w:val="28"/>
      <w:szCs w:val="24"/>
    </w:rPr>
  </w:style>
  <w:style w:type="character" w:customStyle="1" w:styleId="longtext">
    <w:name w:val="long_text"/>
    <w:basedOn w:val="FontParagrafDefault"/>
    <w:rsid w:val="007D1230"/>
  </w:style>
  <w:style w:type="character" w:customStyle="1" w:styleId="hps">
    <w:name w:val="hps"/>
    <w:basedOn w:val="FontParagrafDefault"/>
    <w:rsid w:val="007D1230"/>
  </w:style>
  <w:style w:type="paragraph" w:styleId="Header">
    <w:name w:val="header"/>
    <w:basedOn w:val="Normal"/>
    <w:link w:val="HeaderKAR"/>
    <w:unhideWhenUsed/>
    <w:rsid w:val="007D1230"/>
    <w:pPr>
      <w:tabs>
        <w:tab w:val="center" w:pos="4513"/>
        <w:tab w:val="right" w:pos="9026"/>
      </w:tabs>
    </w:pPr>
  </w:style>
  <w:style w:type="character" w:customStyle="1" w:styleId="HeaderKAR">
    <w:name w:val="Header KAR"/>
    <w:basedOn w:val="FontParagrafDefaul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KAR"/>
    <w:uiPriority w:val="99"/>
    <w:unhideWhenUsed/>
    <w:rsid w:val="007D1230"/>
    <w:pPr>
      <w:tabs>
        <w:tab w:val="center" w:pos="4513"/>
        <w:tab w:val="right" w:pos="9026"/>
      </w:tabs>
    </w:pPr>
  </w:style>
  <w:style w:type="character" w:customStyle="1" w:styleId="FooterKAR">
    <w:name w:val="Footer KAR"/>
    <w:basedOn w:val="FontParagrafDefault"/>
    <w:link w:val="Footer"/>
    <w:uiPriority w:val="99"/>
    <w:rsid w:val="007D1230"/>
    <w:rPr>
      <w:rFonts w:ascii="Times New Roman" w:eastAsia="Times New Roman" w:hAnsi="Times New Roman" w:cs="Times New Roman"/>
      <w:sz w:val="20"/>
      <w:szCs w:val="20"/>
      <w:lang w:val="en-US"/>
    </w:rPr>
  </w:style>
  <w:style w:type="character" w:customStyle="1" w:styleId="Judul1KAR">
    <w:name w:val="Judul 1 KAR"/>
    <w:basedOn w:val="FontParagrafDefault"/>
    <w:link w:val="Judul1"/>
    <w:rsid w:val="00F87C9F"/>
    <w:rPr>
      <w:rFonts w:ascii="Times New Roman" w:eastAsia="Times New Roman" w:hAnsi="Times New Roman" w:cs="Times New Roman"/>
      <w:b/>
      <w:bCs/>
      <w:szCs w:val="20"/>
      <w:lang w:val="en-US"/>
    </w:rPr>
  </w:style>
  <w:style w:type="character" w:customStyle="1" w:styleId="Judul2KAR">
    <w:name w:val="Judul 2 KAR"/>
    <w:basedOn w:val="FontParagrafDefault"/>
    <w:link w:val="Judul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DaftarParagraf">
    <w:name w:val="List Paragraph"/>
    <w:basedOn w:val="Normal"/>
    <w:link w:val="DaftarParagrafKAR"/>
    <w:uiPriority w:val="34"/>
    <w:qFormat/>
    <w:rsid w:val="000713F1"/>
    <w:pPr>
      <w:spacing w:line="276" w:lineRule="auto"/>
      <w:contextualSpacing/>
      <w:jc w:val="both"/>
    </w:pPr>
    <w:rPr>
      <w:sz w:val="22"/>
      <w:szCs w:val="22"/>
      <w:lang w:val="en-GB" w:eastAsia="en-GB"/>
    </w:rPr>
  </w:style>
  <w:style w:type="character" w:customStyle="1" w:styleId="atn">
    <w:name w:val="atn"/>
    <w:basedOn w:val="FontParagrafDefault"/>
    <w:rsid w:val="007D1230"/>
  </w:style>
  <w:style w:type="table" w:styleId="KisiTabel">
    <w:name w:val="Table Grid"/>
    <w:basedOn w:val="TabelNormal"/>
    <w:uiPriority w:val="39"/>
    <w:rsid w:val="0007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1E2175"/>
    <w:rPr>
      <w:rFonts w:ascii="Tahoma" w:hAnsi="Tahoma" w:cs="Tahoma"/>
      <w:sz w:val="16"/>
      <w:szCs w:val="16"/>
    </w:rPr>
  </w:style>
  <w:style w:type="character" w:customStyle="1" w:styleId="TeksBalonKAR">
    <w:name w:val="Teks Balon KAR"/>
    <w:basedOn w:val="FontParagrafDefault"/>
    <w:link w:val="TeksBalon"/>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TidakAdaSpasi">
    <w:name w:val="No Spacing"/>
    <w:uiPriority w:val="1"/>
    <w:qFormat/>
    <w:rsid w:val="00597065"/>
    <w:pPr>
      <w:spacing w:after="0" w:line="240" w:lineRule="auto"/>
    </w:pPr>
  </w:style>
  <w:style w:type="character" w:customStyle="1" w:styleId="DaftarParagrafKAR">
    <w:name w:val="Daftar Paragraf KAR"/>
    <w:link w:val="DaftarParagraf"/>
    <w:uiPriority w:val="34"/>
    <w:locked/>
    <w:rsid w:val="00707D26"/>
    <w:rPr>
      <w:rFonts w:ascii="Times New Roman" w:eastAsia="Times New Roman" w:hAnsi="Times New Roman" w:cs="Times New Roman"/>
      <w:lang w:val="en-GB" w:eastAsia="en-GB"/>
    </w:rPr>
  </w:style>
  <w:style w:type="paragraph" w:styleId="HTMLSudahDiformat">
    <w:name w:val="HTML Preformatted"/>
    <w:basedOn w:val="Normal"/>
    <w:link w:val="HTMLSudahDiformatKAR"/>
    <w:uiPriority w:val="99"/>
    <w:semiHidden/>
    <w:unhideWhenUsed/>
    <w:rsid w:val="00030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lang w:val="id-ID" w:eastAsia="zh-CN"/>
    </w:rPr>
  </w:style>
  <w:style w:type="character" w:customStyle="1" w:styleId="HTMLSudahDiformatKAR">
    <w:name w:val="HTML Sudah Diformat KAR"/>
    <w:basedOn w:val="FontParagrafDefault"/>
    <w:link w:val="HTMLSudahDiformat"/>
    <w:uiPriority w:val="99"/>
    <w:semiHidden/>
    <w:rsid w:val="000303DF"/>
    <w:rPr>
      <w:rFonts w:ascii="Courier New" w:eastAsiaTheme="minorEastAsia" w:hAnsi="Courier New" w:cs="Courier New"/>
      <w:sz w:val="20"/>
      <w:szCs w:val="20"/>
      <w:lang w:eastAsia="zh-CN"/>
    </w:rPr>
  </w:style>
  <w:style w:type="character" w:customStyle="1" w:styleId="y2iqfc">
    <w:name w:val="y2iqfc"/>
    <w:basedOn w:val="FontParagrafDefault"/>
    <w:rsid w:val="0003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3705">
      <w:bodyDiv w:val="1"/>
      <w:marLeft w:val="0"/>
      <w:marRight w:val="0"/>
      <w:marTop w:val="0"/>
      <w:marBottom w:val="0"/>
      <w:divBdr>
        <w:top w:val="none" w:sz="0" w:space="0" w:color="auto"/>
        <w:left w:val="none" w:sz="0" w:space="0" w:color="auto"/>
        <w:bottom w:val="none" w:sz="0" w:space="0" w:color="auto"/>
        <w:right w:val="none" w:sz="0" w:space="0" w:color="auto"/>
      </w:divBdr>
    </w:div>
    <w:div w:id="816385015">
      <w:bodyDiv w:val="1"/>
      <w:marLeft w:val="0"/>
      <w:marRight w:val="0"/>
      <w:marTop w:val="0"/>
      <w:marBottom w:val="0"/>
      <w:divBdr>
        <w:top w:val="none" w:sz="0" w:space="0" w:color="auto"/>
        <w:left w:val="none" w:sz="0" w:space="0" w:color="auto"/>
        <w:bottom w:val="none" w:sz="0" w:space="0" w:color="auto"/>
        <w:right w:val="none" w:sz="0" w:space="0" w:color="auto"/>
      </w:divBdr>
    </w:div>
    <w:div w:id="1058087993">
      <w:bodyDiv w:val="1"/>
      <w:marLeft w:val="0"/>
      <w:marRight w:val="0"/>
      <w:marTop w:val="0"/>
      <w:marBottom w:val="0"/>
      <w:divBdr>
        <w:top w:val="none" w:sz="0" w:space="0" w:color="auto"/>
        <w:left w:val="none" w:sz="0" w:space="0" w:color="auto"/>
        <w:bottom w:val="none" w:sz="0" w:space="0" w:color="auto"/>
        <w:right w:val="none" w:sz="0" w:space="0" w:color="auto"/>
      </w:divBdr>
    </w:div>
    <w:div w:id="2005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nniapriyani8@gmail.com" TargetMode="External" /><Relationship Id="rId13" Type="http://schemas.openxmlformats.org/officeDocument/2006/relationships/header" Target="head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ailto:3astridriance@univbinainsan.ac.id" TargetMode="External" /><Relationship Id="rId4" Type="http://schemas.openxmlformats.org/officeDocument/2006/relationships/settings" Target="settings.xml" /><Relationship Id="rId9" Type="http://schemas.openxmlformats.org/officeDocument/2006/relationships/hyperlink" Target="mailto:2Suwarno221273@gmail.com" TargetMode="External" /><Relationship Id="rId14"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720D0-CB16-F54E-A589-0C3DFF12B7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
  <cp:revision>12</cp:revision>
  <dcterms:created xsi:type="dcterms:W3CDTF">2022-10-04T10:47:00Z</dcterms:created>
  <dcterms:modified xsi:type="dcterms:W3CDTF">2022-10-27T13:22:00Z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