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342C" w14:textId="77777777" w:rsidR="00C17460" w:rsidRPr="002164DF" w:rsidRDefault="00C17460" w:rsidP="00C17460">
      <w:pPr>
        <w:pStyle w:val="Title"/>
        <w:rPr>
          <w:sz w:val="24"/>
          <w:lang w:val="en-US"/>
        </w:rPr>
      </w:pPr>
      <w:r w:rsidRPr="002164DF">
        <w:rPr>
          <w:sz w:val="24"/>
          <w:lang w:val="en-US"/>
        </w:rPr>
        <w:t>Analisis Kepuasan Pengguna Website SMAN 2 Lubuklinggau</w:t>
      </w:r>
    </w:p>
    <w:p w14:paraId="5F9451ED" w14:textId="24BBA405" w:rsidR="00C17460" w:rsidRPr="00F87C9F" w:rsidRDefault="00C17460" w:rsidP="00C17460">
      <w:pPr>
        <w:pStyle w:val="Title"/>
        <w:rPr>
          <w:caps/>
          <w:sz w:val="24"/>
          <w:lang w:val="en-GB"/>
        </w:rPr>
      </w:pPr>
      <w:r w:rsidRPr="002164DF">
        <w:rPr>
          <w:sz w:val="24"/>
          <w:lang w:val="en-US"/>
        </w:rPr>
        <w:t xml:space="preserve">Gunakan Metode </w:t>
      </w:r>
      <w:r w:rsidR="003D25CA" w:rsidRPr="003D25CA">
        <w:rPr>
          <w:i/>
          <w:iCs/>
          <w:sz w:val="24"/>
          <w:lang w:val="en-US"/>
        </w:rPr>
        <w:t>Metode End User Computing Satisfaction</w:t>
      </w:r>
      <w:r w:rsidRPr="002164DF">
        <w:rPr>
          <w:sz w:val="24"/>
          <w:lang w:val="en-US"/>
        </w:rPr>
        <w:t xml:space="preserve"> (EUCS)</w:t>
      </w:r>
    </w:p>
    <w:p w14:paraId="5817D80C" w14:textId="77777777" w:rsidR="00C17460" w:rsidRPr="00145201" w:rsidRDefault="00C17460" w:rsidP="00C17460">
      <w:pPr>
        <w:jc w:val="center"/>
        <w:rPr>
          <w:b/>
          <w:bCs/>
          <w:sz w:val="22"/>
          <w:szCs w:val="22"/>
        </w:rPr>
      </w:pPr>
    </w:p>
    <w:p w14:paraId="25C8343B" w14:textId="77777777" w:rsidR="00C17460" w:rsidRPr="00145201" w:rsidRDefault="00C17460" w:rsidP="00C17460">
      <w:pPr>
        <w:jc w:val="center"/>
        <w:rPr>
          <w:b/>
          <w:bCs/>
          <w:sz w:val="22"/>
          <w:szCs w:val="22"/>
        </w:rPr>
      </w:pPr>
    </w:p>
    <w:p w14:paraId="0C88762E" w14:textId="639BAA5C" w:rsidR="00C17460" w:rsidRPr="00A648CF" w:rsidRDefault="00C17460" w:rsidP="00C17460">
      <w:pPr>
        <w:jc w:val="center"/>
        <w:rPr>
          <w:b/>
          <w:bCs/>
          <w:sz w:val="22"/>
          <w:szCs w:val="22"/>
          <w:vertAlign w:val="superscript"/>
        </w:rPr>
      </w:pPr>
      <w:r w:rsidRPr="002164DF">
        <w:rPr>
          <w:b/>
          <w:bCs/>
          <w:sz w:val="22"/>
          <w:szCs w:val="22"/>
          <w:lang w:val="id-ID"/>
        </w:rPr>
        <w:t xml:space="preserve">Silfiana Alfareni Putri </w:t>
      </w:r>
      <w:r w:rsidRPr="00DB7F63">
        <w:rPr>
          <w:b/>
          <w:bCs/>
          <w:sz w:val="22"/>
          <w:szCs w:val="22"/>
          <w:vertAlign w:val="superscript"/>
        </w:rPr>
        <w:t xml:space="preserve">1 </w:t>
      </w:r>
      <w:r w:rsidRPr="00A648CF">
        <w:rPr>
          <w:b/>
          <w:bCs/>
          <w:sz w:val="22"/>
          <w:szCs w:val="22"/>
          <w:lang w:val="id-ID"/>
        </w:rPr>
        <w:t xml:space="preserve">, M. Nur Alamsyah, M.Kom </w:t>
      </w:r>
      <w:r w:rsidRPr="00A648CF">
        <w:rPr>
          <w:b/>
          <w:bCs/>
          <w:sz w:val="22"/>
          <w:szCs w:val="22"/>
          <w:vertAlign w:val="superscript"/>
        </w:rPr>
        <w:t xml:space="preserve">2 </w:t>
      </w:r>
      <w:r w:rsidRPr="00A648CF">
        <w:rPr>
          <w:b/>
          <w:bCs/>
          <w:sz w:val="22"/>
          <w:szCs w:val="22"/>
          <w:lang w:val="id-ID"/>
        </w:rPr>
        <w:t xml:space="preserve">, Taufik Rahman, M.Kom </w:t>
      </w:r>
      <w:r w:rsidRPr="00A648CF">
        <w:rPr>
          <w:b/>
          <w:bCs/>
          <w:sz w:val="22"/>
          <w:szCs w:val="22"/>
          <w:vertAlign w:val="superscript"/>
        </w:rPr>
        <w:t>3</w:t>
      </w:r>
    </w:p>
    <w:p w14:paraId="6A2A85C5" w14:textId="77777777" w:rsidR="00C17460" w:rsidRPr="00F87C9F" w:rsidRDefault="00C17460" w:rsidP="00C17460">
      <w:pPr>
        <w:jc w:val="center"/>
        <w:rPr>
          <w:sz w:val="22"/>
          <w:szCs w:val="22"/>
          <w:lang w:val="en-GB"/>
        </w:rPr>
      </w:pPr>
      <w:r>
        <w:rPr>
          <w:sz w:val="22"/>
          <w:szCs w:val="22"/>
          <w:vertAlign w:val="superscript"/>
          <w:lang w:val="id-ID"/>
        </w:rPr>
        <w:t xml:space="preserve">1 </w:t>
      </w:r>
      <w:r>
        <w:rPr>
          <w:sz w:val="22"/>
          <w:szCs w:val="22"/>
          <w:lang w:val="id-ID"/>
        </w:rPr>
        <w:t xml:space="preserve">Program Studi Sistem Informasi </w:t>
      </w:r>
      <w:r w:rsidRPr="00A648CF">
        <w:rPr>
          <w:sz w:val="22"/>
          <w:szCs w:val="22"/>
        </w:rPr>
        <w:t xml:space="preserve">Universitas Bina Insan </w:t>
      </w:r>
      <w:r>
        <w:rPr>
          <w:sz w:val="22"/>
          <w:szCs w:val="22"/>
          <w:lang w:val="en-GB"/>
        </w:rPr>
        <w:t>Lubuklinggau</w:t>
      </w:r>
    </w:p>
    <w:p w14:paraId="7C5AC635" w14:textId="0B03A149" w:rsidR="00C17460" w:rsidRPr="00EB0032" w:rsidRDefault="00C17460" w:rsidP="00C17460">
      <w:pPr>
        <w:jc w:val="center"/>
        <w:rPr>
          <w:rStyle w:val="Hyperlink"/>
          <w:color w:val="auto"/>
          <w:sz w:val="22"/>
          <w:szCs w:val="22"/>
        </w:rPr>
      </w:pPr>
      <w:r w:rsidRPr="00A648CF">
        <w:rPr>
          <w:sz w:val="22"/>
          <w:szCs w:val="22"/>
          <w:lang w:val="id-ID"/>
        </w:rPr>
        <w:t xml:space="preserve">email </w:t>
      </w:r>
      <w:r w:rsidRPr="00A648CF">
        <w:rPr>
          <w:sz w:val="22"/>
          <w:szCs w:val="22"/>
        </w:rPr>
        <w:t xml:space="preserve">: </w:t>
      </w:r>
      <w:r w:rsidRPr="005654E0">
        <w:rPr>
          <w:sz w:val="22"/>
          <w:szCs w:val="22"/>
        </w:rPr>
        <w:t xml:space="preserve">* </w:t>
      </w:r>
      <w:hyperlink r:id="rId8" w:history="1">
        <w:r w:rsidR="005654E0" w:rsidRPr="00EB0032">
          <w:rPr>
            <w:rStyle w:val="Hyperlink"/>
            <w:color w:val="auto"/>
            <w:sz w:val="22"/>
            <w:szCs w:val="22"/>
            <w:u w:val="none"/>
            <w:vertAlign w:val="superscript"/>
          </w:rPr>
          <w:t xml:space="preserve">1 </w:t>
        </w:r>
      </w:hyperlink>
      <w:hyperlink r:id="rId9" w:history="1">
        <w:r w:rsidR="005654E0" w:rsidRPr="00EB0032">
          <w:rPr>
            <w:rStyle w:val="Hyperlink"/>
            <w:color w:val="auto"/>
            <w:sz w:val="22"/>
            <w:szCs w:val="22"/>
            <w:u w:val="none"/>
          </w:rPr>
          <w:t xml:space="preserve">silfianaputrillg@gmail.com </w:t>
        </w:r>
      </w:hyperlink>
      <w:r w:rsidRPr="00EB0032">
        <w:rPr>
          <w:sz w:val="22"/>
          <w:szCs w:val="22"/>
        </w:rPr>
        <w:t xml:space="preserve">, </w:t>
      </w:r>
      <w:hyperlink r:id="rId10" w:history="1">
        <w:r w:rsidR="00EB0032" w:rsidRPr="00EB0032">
          <w:rPr>
            <w:rStyle w:val="Hyperlink"/>
            <w:color w:val="auto"/>
            <w:sz w:val="22"/>
            <w:szCs w:val="22"/>
            <w:u w:val="none"/>
            <w:vertAlign w:val="superscript"/>
          </w:rPr>
          <w:t xml:space="preserve">2 </w:t>
        </w:r>
      </w:hyperlink>
      <w:hyperlink r:id="rId11" w:history="1">
        <w:r w:rsidR="00EB0032" w:rsidRPr="00EB0032">
          <w:rPr>
            <w:rStyle w:val="Hyperlink"/>
            <w:color w:val="auto"/>
            <w:sz w:val="22"/>
            <w:szCs w:val="22"/>
            <w:u w:val="none"/>
          </w:rPr>
          <w:t xml:space="preserve">mnuralamsyah@univbinainsan.ac.id </w:t>
        </w:r>
      </w:hyperlink>
      <w:r w:rsidRPr="00EB0032">
        <w:rPr>
          <w:sz w:val="22"/>
          <w:szCs w:val="22"/>
        </w:rPr>
        <w:t xml:space="preserve">, </w:t>
      </w:r>
      <w:hyperlink r:id="rId12" w:history="1">
        <w:r w:rsidR="00EB0032" w:rsidRPr="00EB0032">
          <w:rPr>
            <w:rStyle w:val="Hyperlink"/>
            <w:color w:val="auto"/>
            <w:sz w:val="22"/>
            <w:szCs w:val="22"/>
            <w:u w:val="none"/>
            <w:vertAlign w:val="superscript"/>
          </w:rPr>
          <w:t xml:space="preserve">3 </w:t>
        </w:r>
      </w:hyperlink>
      <w:hyperlink r:id="rId13" w:history="1">
        <w:r w:rsidR="00EB0032" w:rsidRPr="00EB0032">
          <w:rPr>
            <w:rStyle w:val="Hyperlink"/>
            <w:color w:val="auto"/>
            <w:sz w:val="22"/>
            <w:szCs w:val="22"/>
            <w:u w:val="none"/>
          </w:rPr>
          <w:t xml:space="preserve">bunrahman@gmail.com </w:t>
        </w:r>
      </w:hyperlink>
      <w:r w:rsidRPr="00EB0032">
        <w:rPr>
          <w:rStyle w:val="Hyperlink"/>
          <w:color w:val="auto"/>
          <w:sz w:val="22"/>
          <w:szCs w:val="22"/>
        </w:rPr>
        <w:t xml:space="preserve"> </w:t>
      </w:r>
    </w:p>
    <w:p w14:paraId="4172D1D2" w14:textId="77777777" w:rsidR="00C17460" w:rsidRPr="00F87C9F" w:rsidRDefault="00C17460" w:rsidP="00C17460">
      <w:pPr>
        <w:jc w:val="center"/>
        <w:rPr>
          <w:sz w:val="22"/>
          <w:szCs w:val="22"/>
        </w:rPr>
      </w:pPr>
    </w:p>
    <w:p w14:paraId="6CE834C9" w14:textId="77777777" w:rsidR="00C17460" w:rsidRPr="00A648CF" w:rsidRDefault="00C17460" w:rsidP="00C17460">
      <w:pPr>
        <w:jc w:val="center"/>
        <w:rPr>
          <w:sz w:val="22"/>
          <w:szCs w:val="22"/>
          <w:lang w:val="id-ID"/>
        </w:rPr>
      </w:pPr>
    </w:p>
    <w:p w14:paraId="233DF882" w14:textId="77777777" w:rsidR="00C17460" w:rsidRPr="00A648CF" w:rsidRDefault="00C17460" w:rsidP="00C17460">
      <w:pPr>
        <w:jc w:val="center"/>
        <w:rPr>
          <w:sz w:val="22"/>
          <w:szCs w:val="22"/>
          <w:lang w:val="id-ID"/>
        </w:rPr>
      </w:pPr>
    </w:p>
    <w:p w14:paraId="35180344" w14:textId="5BFD8B47" w:rsidR="00C17460" w:rsidRPr="00DC591B" w:rsidRDefault="00C17460" w:rsidP="00DC591B">
      <w:pPr>
        <w:jc w:val="center"/>
        <w:rPr>
          <w:b/>
          <w:bCs/>
          <w:iCs/>
          <w:sz w:val="22"/>
          <w:szCs w:val="22"/>
          <w:lang w:val="id-ID"/>
        </w:rPr>
      </w:pPr>
      <w:r w:rsidRPr="00010800">
        <w:rPr>
          <w:b/>
          <w:bCs/>
          <w:iCs/>
          <w:sz w:val="22"/>
          <w:szCs w:val="22"/>
        </w:rPr>
        <w:t>Abstrak</w:t>
      </w:r>
    </w:p>
    <w:p w14:paraId="754206B7" w14:textId="522AF480" w:rsidR="00C17460" w:rsidRDefault="00C17460" w:rsidP="00495D9A">
      <w:pPr>
        <w:ind w:firstLine="720"/>
        <w:jc w:val="both"/>
        <w:rPr>
          <w:iCs/>
          <w:sz w:val="22"/>
          <w:szCs w:val="22"/>
        </w:rPr>
      </w:pPr>
      <w:r w:rsidRPr="00D30A8B">
        <w:rPr>
          <w:iCs/>
          <w:sz w:val="22"/>
          <w:szCs w:val="22"/>
        </w:rPr>
        <w:t>website sekolah SMAN 2 Lubuklinggau sangat penting bagi siswa, guru sekolah maupun masyarakat. Namun Permasalahan dalam penelitian ini adalah adanya website sekolah yang selama ini belum pernah dianalisis tentang kepuasan pengguna. Penelitian ini menggunakan metode EUCS yang berguna dalam mengukur tingkat kepuasan dalam mengoperasikan sesuatu aplikasi atau website yang dilakukan user , metode ini dibuat dan juga dikembangkan oleh Doll &amp; Torkzadeh (1988). Penelitian Website SMAN 2 Lubuklinggau ini menghasilkan variabel akurasi, kemudahan penggunaan, dan ketepatan waktu, dengan skor signifikansi akurasi (0,021), kemudahan penggunaan (0,021), dan ketepatan waktu (0,001). Sedangkan variabel isi dan format tidak berpengaruh terhadap kepuasan pengguna Website SMAN 2 Lubuklinggau dengan skor signifikansi isi (0,112) dan format (0,840).</w:t>
      </w:r>
    </w:p>
    <w:p w14:paraId="5F8BA495" w14:textId="77777777" w:rsidR="00DC591B" w:rsidRPr="00495D9A" w:rsidRDefault="00DC591B" w:rsidP="00495D9A">
      <w:pPr>
        <w:ind w:firstLine="720"/>
        <w:jc w:val="both"/>
        <w:rPr>
          <w:iCs/>
          <w:sz w:val="22"/>
          <w:szCs w:val="22"/>
        </w:rPr>
      </w:pPr>
    </w:p>
    <w:p w14:paraId="01089179" w14:textId="254F1E00" w:rsidR="00C17460" w:rsidRPr="001E2175" w:rsidRDefault="00C17460" w:rsidP="00C17460">
      <w:pPr>
        <w:jc w:val="both"/>
        <w:rPr>
          <w:sz w:val="22"/>
          <w:szCs w:val="22"/>
        </w:rPr>
      </w:pPr>
      <w:r w:rsidRPr="00A648CF">
        <w:rPr>
          <w:b/>
          <w:i/>
          <w:iCs/>
          <w:sz w:val="22"/>
          <w:szCs w:val="22"/>
        </w:rPr>
        <w:t xml:space="preserve">Kata kunci : </w:t>
      </w:r>
      <w:r>
        <w:rPr>
          <w:sz w:val="22"/>
          <w:szCs w:val="22"/>
          <w:lang w:val="id-ID"/>
        </w:rPr>
        <w:t xml:space="preserve">EUCS </w:t>
      </w:r>
      <w:r>
        <w:rPr>
          <w:sz w:val="22"/>
          <w:szCs w:val="22"/>
        </w:rPr>
        <w:t xml:space="preserve">; </w:t>
      </w:r>
      <w:r w:rsidRPr="00A648CF">
        <w:rPr>
          <w:b/>
          <w:i/>
          <w:iCs/>
          <w:sz w:val="22"/>
          <w:szCs w:val="22"/>
        </w:rPr>
        <w:t xml:space="preserve"> </w:t>
      </w:r>
      <w:r w:rsidRPr="00A648CF">
        <w:rPr>
          <w:sz w:val="22"/>
          <w:szCs w:val="22"/>
          <w:lang w:val="id-ID"/>
        </w:rPr>
        <w:t xml:space="preserve">Akurat </w:t>
      </w:r>
      <w:r>
        <w:rPr>
          <w:sz w:val="22"/>
          <w:szCs w:val="22"/>
        </w:rPr>
        <w:t xml:space="preserve">; </w:t>
      </w:r>
      <w:r>
        <w:rPr>
          <w:sz w:val="22"/>
          <w:szCs w:val="22"/>
          <w:lang w:val="id-ID"/>
        </w:rPr>
        <w:t>Ketepatan waktu</w:t>
      </w:r>
    </w:p>
    <w:p w14:paraId="40C16D27" w14:textId="77777777" w:rsidR="00C17460" w:rsidRDefault="00C17460" w:rsidP="00C17460">
      <w:pPr>
        <w:rPr>
          <w:sz w:val="22"/>
          <w:szCs w:val="22"/>
          <w:lang w:val="id-ID"/>
        </w:rPr>
      </w:pPr>
    </w:p>
    <w:p w14:paraId="27E93E12" w14:textId="3DA539C5" w:rsidR="00DC591B" w:rsidRPr="003D25CA" w:rsidRDefault="00C17460" w:rsidP="00DC591B">
      <w:pPr>
        <w:jc w:val="center"/>
        <w:rPr>
          <w:b/>
          <w:bCs/>
          <w:i/>
          <w:iCs/>
          <w:color w:val="000000"/>
          <w:sz w:val="22"/>
          <w:szCs w:val="22"/>
          <w:lang w:val="en-US"/>
        </w:rPr>
      </w:pPr>
      <w:r w:rsidRPr="00A648CF">
        <w:rPr>
          <w:b/>
          <w:bCs/>
          <w:i/>
          <w:iCs/>
          <w:color w:val="000000"/>
          <w:sz w:val="22"/>
          <w:szCs w:val="22"/>
        </w:rPr>
        <w:t>Abstra</w:t>
      </w:r>
      <w:r w:rsidR="003D25CA">
        <w:rPr>
          <w:b/>
          <w:bCs/>
          <w:i/>
          <w:iCs/>
          <w:color w:val="000000"/>
          <w:sz w:val="22"/>
          <w:szCs w:val="22"/>
          <w:lang w:val="en-US"/>
        </w:rPr>
        <w:t>ct</w:t>
      </w:r>
    </w:p>
    <w:p w14:paraId="7A517280" w14:textId="77777777" w:rsidR="003D25CA" w:rsidRPr="003D25CA" w:rsidRDefault="003D25CA" w:rsidP="003D25CA">
      <w:pPr>
        <w:jc w:val="both"/>
        <w:rPr>
          <w:i/>
          <w:iCs/>
          <w:color w:val="000000"/>
          <w:sz w:val="22"/>
          <w:szCs w:val="22"/>
        </w:rPr>
      </w:pPr>
      <w:r w:rsidRPr="003D25CA">
        <w:rPr>
          <w:i/>
          <w:iCs/>
          <w:color w:val="000000"/>
          <w:sz w:val="22"/>
          <w:szCs w:val="22"/>
        </w:rPr>
        <w:t>The problem in this research is based on observation. The existence of a school website at SMAN 2 Lubuklinggau is very important for students, school teachers and the community. However, the existence of a school website has never been analyzed for user satisfaction. This study uses the EUCS method, a method created and also developed by Doll &amp; Torkzadeh (1988) which is useful for measuring the level of user satisfaction in operating a website or application. This research is found on the website of SMAN 2 Lubuklinggau, namely accuracy, ease of use, and timeliness with a significance value of accuracy (0.021), ease of use (0.021), and timeliness (0.001), while the content and format variables have no effect. on user satisfaction on the SMAN website. 2 Lubuklinggau with a significance value of content (0.112) and format (0.840).</w:t>
      </w:r>
    </w:p>
    <w:p w14:paraId="21A29170" w14:textId="77777777" w:rsidR="003D25CA" w:rsidRPr="003D25CA" w:rsidRDefault="003D25CA" w:rsidP="003D25CA">
      <w:pPr>
        <w:rPr>
          <w:i/>
          <w:iCs/>
          <w:color w:val="000000"/>
          <w:sz w:val="22"/>
          <w:szCs w:val="22"/>
        </w:rPr>
      </w:pPr>
    </w:p>
    <w:p w14:paraId="54D0D0CB" w14:textId="74B22FC1" w:rsidR="00C17460" w:rsidRPr="00D30A8B" w:rsidRDefault="003D25CA" w:rsidP="003D25CA">
      <w:pPr>
        <w:rPr>
          <w:rStyle w:val="hps"/>
          <w:sz w:val="22"/>
          <w:szCs w:val="22"/>
          <w:lang w:val="id-ID"/>
        </w:rPr>
      </w:pPr>
      <w:r w:rsidRPr="003D25CA">
        <w:rPr>
          <w:b/>
          <w:bCs/>
          <w:i/>
          <w:iCs/>
          <w:color w:val="000000"/>
          <w:sz w:val="22"/>
          <w:szCs w:val="22"/>
        </w:rPr>
        <w:t>Keywords:</w:t>
      </w:r>
      <w:r w:rsidRPr="003D25CA">
        <w:rPr>
          <w:i/>
          <w:iCs/>
          <w:color w:val="000000"/>
          <w:sz w:val="22"/>
          <w:szCs w:val="22"/>
        </w:rPr>
        <w:t xml:space="preserve"> EUCS; Accuracy ; Punctuality</w:t>
      </w:r>
    </w:p>
    <w:p w14:paraId="69E6EF5C" w14:textId="77777777" w:rsidR="007D1230" w:rsidRDefault="007D1230" w:rsidP="007D1230">
      <w:pPr>
        <w:rPr>
          <w:rStyle w:val="hps"/>
          <w:sz w:val="22"/>
          <w:szCs w:val="22"/>
        </w:rPr>
      </w:pPr>
    </w:p>
    <w:p w14:paraId="5B7980AD" w14:textId="77777777" w:rsidR="007D1230" w:rsidRDefault="007D1230" w:rsidP="007D1230">
      <w:pPr>
        <w:rPr>
          <w:rStyle w:val="hps"/>
          <w:sz w:val="22"/>
          <w:szCs w:val="22"/>
        </w:rPr>
      </w:pPr>
    </w:p>
    <w:p w14:paraId="5F4A4809" w14:textId="77777777" w:rsidR="007D1230" w:rsidRDefault="007D1230" w:rsidP="007D1230">
      <w:pPr>
        <w:rPr>
          <w:rStyle w:val="hps"/>
          <w:sz w:val="22"/>
          <w:szCs w:val="22"/>
        </w:rPr>
      </w:pPr>
    </w:p>
    <w:p w14:paraId="3FBA5D48" w14:textId="77777777" w:rsidR="007D1230" w:rsidRDefault="007D1230" w:rsidP="007D1230">
      <w:pPr>
        <w:rPr>
          <w:rStyle w:val="hps"/>
          <w:sz w:val="22"/>
          <w:szCs w:val="22"/>
        </w:rPr>
      </w:pPr>
    </w:p>
    <w:p w14:paraId="6B996F17" w14:textId="77777777" w:rsidR="007D1230" w:rsidRDefault="007D1230" w:rsidP="007D1230">
      <w:pPr>
        <w:rPr>
          <w:rStyle w:val="hps"/>
          <w:sz w:val="22"/>
          <w:szCs w:val="22"/>
        </w:rPr>
      </w:pPr>
    </w:p>
    <w:p w14:paraId="7847C0AF" w14:textId="77777777" w:rsidR="007D1230" w:rsidRDefault="007D1230" w:rsidP="007D1230">
      <w:pPr>
        <w:rPr>
          <w:rStyle w:val="hps"/>
          <w:sz w:val="22"/>
          <w:szCs w:val="22"/>
        </w:rPr>
      </w:pPr>
    </w:p>
    <w:p w14:paraId="73B7F92D" w14:textId="77777777" w:rsidR="007D1230" w:rsidRDefault="007D1230" w:rsidP="007D1230">
      <w:pPr>
        <w:rPr>
          <w:rStyle w:val="hps"/>
          <w:sz w:val="22"/>
          <w:szCs w:val="22"/>
        </w:rPr>
      </w:pPr>
    </w:p>
    <w:p w14:paraId="73DF1A12" w14:textId="77777777" w:rsidR="007D1230" w:rsidRDefault="007D1230" w:rsidP="007D1230">
      <w:pPr>
        <w:rPr>
          <w:rStyle w:val="hps"/>
          <w:sz w:val="22"/>
          <w:szCs w:val="22"/>
        </w:rPr>
      </w:pPr>
    </w:p>
    <w:p w14:paraId="50F825F1" w14:textId="77777777" w:rsidR="007D1230" w:rsidRDefault="007D1230" w:rsidP="007D1230">
      <w:pPr>
        <w:rPr>
          <w:rStyle w:val="hps"/>
          <w:sz w:val="22"/>
          <w:szCs w:val="22"/>
        </w:rPr>
      </w:pPr>
    </w:p>
    <w:p w14:paraId="5AD45CB3" w14:textId="77777777" w:rsidR="007D1230" w:rsidRDefault="007D1230" w:rsidP="007D1230">
      <w:pPr>
        <w:rPr>
          <w:rStyle w:val="hps"/>
          <w:sz w:val="22"/>
          <w:szCs w:val="22"/>
        </w:rPr>
      </w:pPr>
    </w:p>
    <w:p w14:paraId="1FF52A2D" w14:textId="77777777" w:rsidR="007D1230" w:rsidRDefault="007D1230" w:rsidP="007D1230">
      <w:pPr>
        <w:rPr>
          <w:rStyle w:val="hps"/>
          <w:sz w:val="22"/>
          <w:szCs w:val="22"/>
        </w:rPr>
        <w:sectPr w:rsidR="007D1230" w:rsidSect="00D90AD6">
          <w:headerReference w:type="default" r:id="rId14"/>
          <w:footerReference w:type="default" r:id="rId15"/>
          <w:pgSz w:w="11906" w:h="16838" w:code="9"/>
          <w:pgMar w:top="1701" w:right="1701" w:bottom="1701" w:left="1701" w:header="850" w:footer="850" w:gutter="0"/>
          <w:cols w:space="708"/>
          <w:docGrid w:linePitch="360"/>
        </w:sectPr>
      </w:pPr>
    </w:p>
    <w:p w14:paraId="1B5FD073" w14:textId="77777777" w:rsidR="007D1230" w:rsidRDefault="007D1230" w:rsidP="007D1230">
      <w:pPr>
        <w:rPr>
          <w:rStyle w:val="hps"/>
          <w:sz w:val="22"/>
          <w:szCs w:val="22"/>
        </w:rPr>
      </w:pPr>
    </w:p>
    <w:p w14:paraId="45CC85EC" w14:textId="77777777" w:rsidR="007D1230" w:rsidRDefault="007D1230" w:rsidP="007D1230">
      <w:pPr>
        <w:rPr>
          <w:rStyle w:val="hps"/>
          <w:sz w:val="22"/>
          <w:szCs w:val="22"/>
        </w:rPr>
      </w:pPr>
    </w:p>
    <w:p w14:paraId="523A86C6" w14:textId="77777777" w:rsidR="007D1230" w:rsidRDefault="007D1230" w:rsidP="007D1230">
      <w:pPr>
        <w:rPr>
          <w:rStyle w:val="hps"/>
          <w:sz w:val="22"/>
          <w:szCs w:val="22"/>
        </w:rPr>
      </w:pPr>
    </w:p>
    <w:p w14:paraId="2A51442E" w14:textId="77777777" w:rsidR="007D1230" w:rsidRDefault="007D1230" w:rsidP="007D1230">
      <w:pPr>
        <w:rPr>
          <w:rStyle w:val="hps"/>
          <w:sz w:val="22"/>
          <w:szCs w:val="22"/>
        </w:rPr>
      </w:pPr>
    </w:p>
    <w:p w14:paraId="0AB161EB" w14:textId="77777777" w:rsidR="007D1230" w:rsidRDefault="007D1230" w:rsidP="007D1230">
      <w:pPr>
        <w:rPr>
          <w:rStyle w:val="hps"/>
          <w:sz w:val="22"/>
          <w:szCs w:val="22"/>
        </w:rPr>
      </w:pPr>
    </w:p>
    <w:p w14:paraId="5206399B" w14:textId="77777777" w:rsidR="00D342AD" w:rsidRDefault="00D342AD" w:rsidP="007D1230">
      <w:pPr>
        <w:rPr>
          <w:rStyle w:val="hps"/>
          <w:sz w:val="22"/>
          <w:szCs w:val="22"/>
        </w:rPr>
      </w:pPr>
    </w:p>
    <w:p w14:paraId="53DCC2DA" w14:textId="77777777" w:rsidR="007D1230" w:rsidRDefault="007D1230" w:rsidP="007D1230">
      <w:pPr>
        <w:rPr>
          <w:rStyle w:val="hps"/>
          <w:sz w:val="22"/>
          <w:szCs w:val="22"/>
        </w:rPr>
      </w:pPr>
    </w:p>
    <w:p w14:paraId="572C1357" w14:textId="77777777" w:rsidR="007D1230" w:rsidRDefault="007D1230" w:rsidP="007D1230">
      <w:pPr>
        <w:rPr>
          <w:rStyle w:val="hps"/>
          <w:sz w:val="22"/>
          <w:szCs w:val="22"/>
        </w:rPr>
      </w:pPr>
    </w:p>
    <w:p w14:paraId="50EECAE5" w14:textId="77777777" w:rsidR="007D1230" w:rsidRDefault="007D1230" w:rsidP="007D1230">
      <w:pPr>
        <w:rPr>
          <w:rStyle w:val="hps"/>
          <w:sz w:val="22"/>
          <w:szCs w:val="22"/>
        </w:rPr>
      </w:pPr>
    </w:p>
    <w:p w14:paraId="73EA884F" w14:textId="77777777" w:rsidR="007D1230" w:rsidRDefault="007D1230" w:rsidP="007D1230">
      <w:pPr>
        <w:rPr>
          <w:rStyle w:val="hps"/>
          <w:sz w:val="22"/>
          <w:szCs w:val="22"/>
        </w:rPr>
      </w:pPr>
    </w:p>
    <w:p w14:paraId="077C25BB" w14:textId="77777777" w:rsidR="007D1230" w:rsidRDefault="007D1230" w:rsidP="007D1230">
      <w:pPr>
        <w:rPr>
          <w:rStyle w:val="hps"/>
          <w:sz w:val="22"/>
          <w:szCs w:val="22"/>
        </w:rPr>
      </w:pPr>
    </w:p>
    <w:p w14:paraId="40C0211E" w14:textId="77777777" w:rsidR="00F87C9F" w:rsidRDefault="00F87C9F" w:rsidP="007D1230">
      <w:pPr>
        <w:rPr>
          <w:rStyle w:val="hps"/>
          <w:sz w:val="22"/>
          <w:szCs w:val="22"/>
        </w:rPr>
      </w:pPr>
    </w:p>
    <w:p w14:paraId="25C35FDB" w14:textId="77777777" w:rsidR="007D1230" w:rsidRDefault="007D1230" w:rsidP="007D1230">
      <w:pPr>
        <w:rPr>
          <w:rStyle w:val="hps"/>
          <w:sz w:val="22"/>
          <w:szCs w:val="22"/>
        </w:rPr>
      </w:pPr>
    </w:p>
    <w:p w14:paraId="534113DF" w14:textId="77777777" w:rsidR="00F3473E" w:rsidRDefault="00F3473E" w:rsidP="001E2175">
      <w:pPr>
        <w:pStyle w:val="Heading1"/>
        <w:numPr>
          <w:ilvl w:val="0"/>
          <w:numId w:val="2"/>
        </w:numPr>
        <w:spacing w:line="276" w:lineRule="auto"/>
        <w:ind w:left="567" w:hanging="567"/>
        <w:sectPr w:rsidR="00F3473E" w:rsidSect="00D90AD6">
          <w:headerReference w:type="default" r:id="rId16"/>
          <w:footerReference w:type="default" r:id="rId17"/>
          <w:type w:val="continuous"/>
          <w:pgSz w:w="11906" w:h="16838" w:code="9"/>
          <w:pgMar w:top="1701" w:right="1701" w:bottom="1701" w:left="1701" w:header="850" w:footer="709" w:gutter="0"/>
          <w:cols w:num="2" w:space="708"/>
          <w:docGrid w:linePitch="360"/>
        </w:sectPr>
      </w:pPr>
    </w:p>
    <w:p w14:paraId="02A43E83" w14:textId="77777777" w:rsidR="00C17460" w:rsidRPr="004E24E5" w:rsidRDefault="00C17460" w:rsidP="00C17460">
      <w:pPr>
        <w:pStyle w:val="Heading1"/>
        <w:numPr>
          <w:ilvl w:val="0"/>
          <w:numId w:val="2"/>
        </w:numPr>
        <w:spacing w:line="276" w:lineRule="auto"/>
        <w:ind w:left="567" w:hanging="567"/>
        <w:rPr>
          <w:szCs w:val="22"/>
        </w:rPr>
      </w:pPr>
      <w:r w:rsidRPr="004E24E5">
        <w:rPr>
          <w:szCs w:val="22"/>
        </w:rPr>
        <w:t>PENDAHULUAN</w:t>
      </w:r>
    </w:p>
    <w:p w14:paraId="71FEDBAA" w14:textId="41F85EA3" w:rsidR="00C17460" w:rsidRPr="00FD3CF1" w:rsidRDefault="00C17460" w:rsidP="00FD3CF1">
      <w:pPr>
        <w:spacing w:line="276" w:lineRule="auto"/>
        <w:ind w:firstLine="567"/>
        <w:jc w:val="both"/>
        <w:rPr>
          <w:sz w:val="22"/>
          <w:szCs w:val="22"/>
        </w:rPr>
      </w:pPr>
      <w:r w:rsidRPr="004E24E5">
        <w:rPr>
          <w:sz w:val="22"/>
          <w:szCs w:val="22"/>
        </w:rPr>
        <w:t>Website SMAN 2 Lubuklinggau, saat ini digunakan untuk memperkenalkan profil sekolah secara umum. Pada website tersebut juga menyediakan informasi pengumuman, berita dan kegiatan, tanpa harus datang ke sekolah secara langsung Masyarakat dapat mengakses data tersebut. Keberadaan website sekolah sangat penting baik bagi siswa, guru sekolah maupun masyarakat. Namun website sekolah selama ini belum pernah dianalisa tentang kepuasan pengguna, untuk mengetahui hal tersebut perlu dilakukan analisis kebutuhan kepuasan pengguna website di SMAN 2 Lubuklinggau agar nantinya website SMAN 2 Lubuklinggau nantinya dapat dikembangkan lebih baik lagi.</w:t>
      </w:r>
    </w:p>
    <w:p w14:paraId="0DB25BCC" w14:textId="027B6D6B" w:rsidR="00C17460" w:rsidRPr="008C46C3" w:rsidRDefault="00A81BF6" w:rsidP="008C46C3">
      <w:pPr>
        <w:spacing w:line="276" w:lineRule="auto"/>
        <w:ind w:firstLine="540"/>
        <w:jc w:val="both"/>
        <w:rPr>
          <w:iCs/>
          <w:sz w:val="22"/>
          <w:szCs w:val="22"/>
        </w:rPr>
      </w:pPr>
      <w:r>
        <w:rPr>
          <w:sz w:val="22"/>
          <w:szCs w:val="22"/>
        </w:rPr>
        <w:t>Analisis adalah proses berpikir tentang sesuatu secara mendalam untuk menentukan banyak tujuan, sinyal, komponen, dan hubungan dengan bagian lain dari teka-teki secara keseluruhan. [1] Analisis adalah proses memecah suatu masalah menjadi bagian-bagian komponennya, memahami setiap elemen secara mandiri, kemudian menghubungkan bagian-bagian itu untuk mendapatkan pengetahuan yang lengkap. [2] Kata kepuasan, yang berarti "cukup baik, cukup," berasal dari kata kerja Latin facio, yang berarti "membuat" atau "melakukan." Sebuah cara untuk mencapai sesuatu atau membuat sesuatu yang cukup dapat dilihat sebagai memuaskan. Menurut Richard L. Oliver, setiap orang menyadari apa itu kepuasan. Tetapi ketika diminta untuk mendefinisikannya, tampaknya tidak ada yang menyadarinya. Secara umum, layanan dihasilkan dan dikonsumsi secara bersamaan, dan interaksi antara penyedia dan penerima layanan memengaruhi hasil layanan. [3] Pelanggan yang puas menggunakan informasi yang disediakan oleh sistem keluaran. [4] Situs web (World Wide Web) adalah sistem dengan protokol yang dipahami secara umum untuk mengambil, menyimpan, memformat, dan menampilkan informasi menggunakan arsitektur klien/server. Protokol yang paling banyak digunakan adalah HTTP, yang merupakan singkatan dari protokol transport hypertext. mengumumkan bahwa World Wide Web adalah suatu sistem dimana informasi dapat diakses dalam bentuk teks, suara, gambar, dan media lainnya dan ditampilkan dalam bentuk hypertext. [5] Website adalah mengumpulkan halaman yang digunakan untuk menampilkan informasi teks, suara, gambar diam atau bergerak, animasi dan kombinasi dari semua baik statis maupun dinamis, yang membentuk sesuatu yang saling membangun terhubung, yang masing-masing dihubungkan oleh halaman jaringan ( hyperlink ). Aplikasi yang akan dibangun harus memiliki antarmuka yang user-friendly, yang merupakan salah satu faktor kunci dalam mengembangkan aplikasi berbasis web. Membuat sistem informasi memerlukan pertimbangan yang cermat dari masalah kegunaan. [6]</w:t>
      </w:r>
    </w:p>
    <w:p w14:paraId="705D4229" w14:textId="77777777" w:rsidR="00A81BF6" w:rsidRDefault="00A81BF6" w:rsidP="00CF19EB">
      <w:pPr>
        <w:spacing w:line="276" w:lineRule="auto"/>
        <w:ind w:firstLine="540"/>
        <w:jc w:val="both"/>
        <w:rPr>
          <w:sz w:val="22"/>
          <w:szCs w:val="22"/>
        </w:rPr>
      </w:pPr>
      <w:r>
        <w:rPr>
          <w:sz w:val="22"/>
          <w:szCs w:val="22"/>
        </w:rPr>
        <w:t>Bandingkan Sebuah teknik yang disebut End-User Computing Satisfaction mengukur jumlah kepuasan aplikasi sistem pengguna antara harapan dan kenyataan. [7]</w:t>
      </w:r>
    </w:p>
    <w:p w14:paraId="5A1854E1" w14:textId="77777777" w:rsidR="00A81BF6" w:rsidRDefault="00A81BF6" w:rsidP="00CF19EB">
      <w:pPr>
        <w:spacing w:line="276" w:lineRule="auto"/>
        <w:ind w:firstLine="540"/>
        <w:jc w:val="both"/>
        <w:rPr>
          <w:sz w:val="22"/>
          <w:szCs w:val="22"/>
        </w:rPr>
      </w:pPr>
      <w:r>
        <w:rPr>
          <w:sz w:val="22"/>
          <w:szCs w:val="22"/>
        </w:rPr>
        <w:t>Alat yang digunakan untuk penelitian IPS dengan pengolahan data statistik dikenal dengan SPSS (Statistical Package for the Social Sciences). semakin banyak orang yang menggunakan aplikasi SPSS. Ada banyak bidang ilmu yang melibatkan waktu berjalan. Banyak masyarakat atau mahasiswa yang menggunakan SPSS untuk pengolahan data internal baik dalam skripsi, disertasi, maupun tugas akhir. Penelitian di bidang pemerintahan, industri, kedokteran, psikologi, ekonomi, bisnis, astronomi, biologi, pertanian, dan sebagainya sering menggunakan SPSS. Ekstensi SPSS bervariasi sebagai akibat dari banyak faktor. transformasi menjadi Statistical Product and Service Solutions. [8]</w:t>
      </w:r>
    </w:p>
    <w:p w14:paraId="5352E3F6" w14:textId="223D754C" w:rsidR="00C17460" w:rsidRDefault="00A81BF6" w:rsidP="00CF19EB">
      <w:pPr>
        <w:spacing w:line="276" w:lineRule="auto"/>
        <w:ind w:firstLine="540"/>
        <w:jc w:val="both"/>
        <w:rPr>
          <w:sz w:val="22"/>
          <w:szCs w:val="22"/>
        </w:rPr>
      </w:pPr>
      <w:r>
        <w:rPr>
          <w:sz w:val="22"/>
          <w:szCs w:val="22"/>
        </w:rPr>
        <w:t xml:space="preserve">Populasi adalah sekelompok barang dan orang dari mana generalisasi dibuat dan dari mana peneliti menarik kesimpulan berdasarkan jumlah dan kualitas yang diketahui. [9] Sampel </w:t>
      </w:r>
      <w:r>
        <w:rPr>
          <w:sz w:val="22"/>
          <w:szCs w:val="22"/>
        </w:rPr>
        <w:lastRenderedPageBreak/>
        <w:t>merupakan bagian dari ukuran dan susunan populasi. Jika populasinya besar dan peneliti tidak memiliki waktu, sumber daya, atau uang untuk menyelidiki seluruh populasi, peneliti dapat menggunakan sampel yang diambil dari populasi tersebut. Populasi akan mendapatkan keuntungan dari temuan yang diambil dari sampel. Oleh karena itu, sampel yang diambil dari populasi harus benar-benar representatif. [9]</w:t>
      </w:r>
    </w:p>
    <w:p w14:paraId="63045FF8" w14:textId="77777777" w:rsidR="005C3822" w:rsidRPr="00CF19EB" w:rsidRDefault="005C3822" w:rsidP="00CF19EB">
      <w:pPr>
        <w:spacing w:line="276" w:lineRule="auto"/>
        <w:ind w:firstLine="540"/>
        <w:jc w:val="both"/>
        <w:rPr>
          <w:sz w:val="22"/>
          <w:szCs w:val="22"/>
          <w:lang w:val="id-ID"/>
        </w:rPr>
      </w:pPr>
    </w:p>
    <w:p w14:paraId="58EDCDEF" w14:textId="77777777" w:rsidR="00C17460" w:rsidRPr="00230905" w:rsidRDefault="00C17460" w:rsidP="00C17460">
      <w:pPr>
        <w:spacing w:line="276" w:lineRule="auto"/>
        <w:jc w:val="both"/>
        <w:rPr>
          <w:bCs/>
          <w:sz w:val="22"/>
          <w:szCs w:val="22"/>
          <w:lang w:val="id-ID"/>
        </w:rPr>
      </w:pPr>
    </w:p>
    <w:p w14:paraId="36021E32" w14:textId="77777777" w:rsidR="00C17460" w:rsidRPr="00230905" w:rsidRDefault="00C17460" w:rsidP="00C17460">
      <w:pPr>
        <w:pStyle w:val="Heading2"/>
        <w:numPr>
          <w:ilvl w:val="0"/>
          <w:numId w:val="2"/>
        </w:numPr>
        <w:spacing w:line="276" w:lineRule="auto"/>
        <w:ind w:left="567" w:hanging="567"/>
        <w:rPr>
          <w:szCs w:val="22"/>
        </w:rPr>
      </w:pPr>
      <w:r w:rsidRPr="00230905">
        <w:rPr>
          <w:szCs w:val="22"/>
        </w:rPr>
        <w:t>METODOLOGI PENELITIAN</w:t>
      </w:r>
    </w:p>
    <w:p w14:paraId="4D98DD55" w14:textId="14414753" w:rsidR="00C17460" w:rsidRPr="00A70FDB" w:rsidRDefault="00A81BF6" w:rsidP="00A70FDB">
      <w:pPr>
        <w:spacing w:line="276" w:lineRule="auto"/>
        <w:ind w:firstLine="567"/>
        <w:jc w:val="both"/>
        <w:rPr>
          <w:sz w:val="22"/>
          <w:szCs w:val="22"/>
        </w:rPr>
      </w:pPr>
      <w:r>
        <w:rPr>
          <w:iCs/>
          <w:sz w:val="22"/>
          <w:szCs w:val="22"/>
        </w:rPr>
        <w:t>Metode Kebahagiaan pengguna dapat diukur menggunakan metrik yang disebut EUCS (</w:t>
      </w:r>
      <w:r w:rsidR="003D25CA" w:rsidRPr="003D25CA">
        <w:rPr>
          <w:i/>
          <w:iCs/>
          <w:sz w:val="22"/>
          <w:szCs w:val="22"/>
        </w:rPr>
        <w:t>Metode End User Computing Satisfaction</w:t>
      </w:r>
      <w:r>
        <w:rPr>
          <w:iCs/>
          <w:sz w:val="22"/>
          <w:szCs w:val="22"/>
        </w:rPr>
        <w:t xml:space="preserve">), yang menarik garis antara harapan dan hasil aktual. Definisi </w:t>
      </w:r>
      <w:r w:rsidR="003D25CA" w:rsidRPr="003D25CA">
        <w:rPr>
          <w:i/>
          <w:iCs/>
          <w:sz w:val="22"/>
          <w:szCs w:val="22"/>
        </w:rPr>
        <w:t>Metode End User Computing Satisfaction</w:t>
      </w:r>
      <w:r>
        <w:rPr>
          <w:iCs/>
          <w:sz w:val="22"/>
          <w:szCs w:val="22"/>
        </w:rPr>
        <w:t xml:space="preserve"> berdasarkan informasi ekstensif yang dikumpulkan dari pengguna tentang pengalaman mereka sendiri menggunakan sistem. Kerangka evaluasi Doll dan Torkzadeh untuk Sistem Bersama Uni Eropa (1998). [3]</w:t>
      </w:r>
    </w:p>
    <w:p w14:paraId="726A36EB" w14:textId="72DEF68C" w:rsidR="00EC6B2B" w:rsidRPr="00EC6B2B" w:rsidRDefault="00C17460" w:rsidP="00EC6B2B">
      <w:pPr>
        <w:spacing w:line="276" w:lineRule="auto"/>
        <w:ind w:firstLine="360"/>
        <w:jc w:val="both"/>
        <w:rPr>
          <w:sz w:val="22"/>
          <w:szCs w:val="22"/>
        </w:rPr>
      </w:pPr>
      <w:r w:rsidRPr="00230905">
        <w:rPr>
          <w:sz w:val="22"/>
          <w:szCs w:val="22"/>
        </w:rPr>
        <w:t>Penjelasan masing-masing dimensi terukur  dengan metode EUCS menurut Doll dan Torkzadeh sebagai berikut :</w:t>
      </w:r>
    </w:p>
    <w:p w14:paraId="04CA1B41" w14:textId="77777777" w:rsidR="003D25CA" w:rsidRPr="00230905" w:rsidRDefault="003D25CA" w:rsidP="003D25CA">
      <w:pPr>
        <w:pStyle w:val="ListParagraph"/>
        <w:numPr>
          <w:ilvl w:val="0"/>
          <w:numId w:val="19"/>
        </w:numPr>
        <w:spacing w:before="240"/>
      </w:pPr>
      <w:r w:rsidRPr="00230905">
        <w:t>Isi</w:t>
      </w:r>
      <w:r>
        <w:t xml:space="preserve"> (</w:t>
      </w:r>
      <w:r w:rsidRPr="00D47B87">
        <w:rPr>
          <w:i/>
          <w:iCs/>
        </w:rPr>
        <w:t>Content</w:t>
      </w:r>
      <w:r>
        <w:t>)</w:t>
      </w:r>
    </w:p>
    <w:p w14:paraId="31EABD5E" w14:textId="1D6AF7D9" w:rsidR="00C17460" w:rsidRDefault="00A81BF6" w:rsidP="00C17460">
      <w:pPr>
        <w:spacing w:line="276" w:lineRule="auto"/>
        <w:jc w:val="both"/>
        <w:rPr>
          <w:sz w:val="22"/>
          <w:szCs w:val="22"/>
        </w:rPr>
      </w:pPr>
      <w:r>
        <w:rPr>
          <w:sz w:val="22"/>
          <w:szCs w:val="22"/>
        </w:rPr>
        <w:t>Ini adalah deskripsi ukuran yang akan dipuaskan oleh pengguna, dengan mempertimbangkan isi dari sesuatu informasi sistem. Persyaratan pengguna harus diperhitungkan saat mengumpulkan informasi yang terkandung di dalam sistem, dan harus selalu berisi data terbaru. Ketika informasi diberikan secara keseluruhan, pengguna melaporkan tingkat kepuasan yang lebih tinggi. [10]</w:t>
      </w:r>
    </w:p>
    <w:p w14:paraId="0CAFC94B" w14:textId="77777777" w:rsidR="003D25CA" w:rsidRPr="00230905" w:rsidRDefault="003D25CA" w:rsidP="003D25CA">
      <w:pPr>
        <w:pStyle w:val="ListParagraph"/>
        <w:numPr>
          <w:ilvl w:val="0"/>
          <w:numId w:val="19"/>
        </w:numPr>
        <w:spacing w:before="240"/>
      </w:pPr>
      <w:r>
        <w:rPr>
          <w:iCs/>
        </w:rPr>
        <w:t>Keakuratan (</w:t>
      </w:r>
      <w:r w:rsidRPr="00230905">
        <w:rPr>
          <w:i/>
        </w:rPr>
        <w:t>Accuracy</w:t>
      </w:r>
      <w:r w:rsidRPr="00230905">
        <w:t>)</w:t>
      </w:r>
    </w:p>
    <w:p w14:paraId="7535F49D" w14:textId="0E128E02" w:rsidR="00C17460" w:rsidRDefault="00A81BF6" w:rsidP="00C17460">
      <w:pPr>
        <w:spacing w:after="200" w:line="276" w:lineRule="auto"/>
        <w:jc w:val="both"/>
        <w:rPr>
          <w:sz w:val="22"/>
          <w:szCs w:val="22"/>
        </w:rPr>
      </w:pPr>
      <w:r>
        <w:rPr>
          <w:sz w:val="22"/>
          <w:szCs w:val="22"/>
        </w:rPr>
        <w:t>Akurasi dalam konteks ini mengacu pada ketepatan dimana sistem dapat memproses input dan menghasilkan informasi. Akurasi adalah sistem yang baik, ditunjukkan dengan fakta bahwa telah melihat banyak kesalahan yang terjadi selama pemrosesan data. [10]</w:t>
      </w:r>
    </w:p>
    <w:p w14:paraId="1279285D" w14:textId="77777777" w:rsidR="003D25CA" w:rsidRPr="00230905" w:rsidRDefault="003D25CA" w:rsidP="003D25CA">
      <w:pPr>
        <w:pStyle w:val="ListParagraph"/>
        <w:numPr>
          <w:ilvl w:val="0"/>
          <w:numId w:val="19"/>
        </w:numPr>
      </w:pPr>
      <w:r>
        <w:rPr>
          <w:iCs/>
        </w:rPr>
        <w:t>Format (</w:t>
      </w:r>
      <w:r w:rsidRPr="00230905">
        <w:rPr>
          <w:i/>
        </w:rPr>
        <w:t>Format</w:t>
      </w:r>
      <w:r w:rsidRPr="00230905">
        <w:t>)</w:t>
      </w:r>
    </w:p>
    <w:p w14:paraId="4B055EFE" w14:textId="74CAC88B" w:rsidR="00C17460" w:rsidRPr="00230905" w:rsidRDefault="00A81BF6" w:rsidP="00C17460">
      <w:pPr>
        <w:spacing w:line="276" w:lineRule="auto"/>
        <w:jc w:val="both"/>
        <w:rPr>
          <w:sz w:val="22"/>
          <w:szCs w:val="22"/>
        </w:rPr>
      </w:pPr>
      <w:r>
        <w:rPr>
          <w:sz w:val="22"/>
          <w:szCs w:val="22"/>
        </w:rPr>
        <w:t>Ini adalah ukuran kebahagiaan pengguna pada saat-saat terakhir, serta evaluasi penampilan dan estetika sistem antarmuka. Ada kemungkinan bahwa tampilan antarmuka yang menarik, kejelasan, dan kegunaan dapat meningkatkan tingkat kesenangan pada pengguna akhir dan mengubah seberapa efektif mereka. [10]</w:t>
      </w:r>
    </w:p>
    <w:p w14:paraId="281A252B" w14:textId="36CD4B47" w:rsidR="00C17460" w:rsidRPr="00230905" w:rsidRDefault="00E95EEA" w:rsidP="00126DBB">
      <w:pPr>
        <w:pStyle w:val="ListParagraph"/>
        <w:numPr>
          <w:ilvl w:val="0"/>
          <w:numId w:val="19"/>
        </w:numPr>
        <w:spacing w:before="240"/>
      </w:pPr>
      <w:r>
        <w:t xml:space="preserve">Kenyamanan dalam menggunakan sistem </w:t>
      </w:r>
      <w:r w:rsidRPr="00230905">
        <w:rPr>
          <w:i/>
        </w:rPr>
        <w:t xml:space="preserve">(Ease of Use </w:t>
      </w:r>
      <w:r>
        <w:t>)</w:t>
      </w:r>
    </w:p>
    <w:p w14:paraId="15D2B6BE" w14:textId="06844321" w:rsidR="00B1043E" w:rsidRPr="00230905" w:rsidRDefault="00A81BF6" w:rsidP="00C17460">
      <w:pPr>
        <w:spacing w:line="276" w:lineRule="auto"/>
        <w:jc w:val="both"/>
        <w:rPr>
          <w:sz w:val="22"/>
          <w:szCs w:val="22"/>
        </w:rPr>
      </w:pPr>
      <w:r>
        <w:rPr>
          <w:sz w:val="22"/>
          <w:szCs w:val="22"/>
        </w:rPr>
        <w:t>Kemudahan penggunaan sistem mencakup seluruh proses, dari awal hingga kesimpulan. Ini mencakup langkah-langkah memasukkan dan memproses data, mengambil informasi, dan menampilkan data akhir untuk konsumsi pengguna di akhir. [10]</w:t>
      </w:r>
    </w:p>
    <w:p w14:paraId="68379E4F" w14:textId="77777777" w:rsidR="003D25CA" w:rsidRPr="00230905" w:rsidRDefault="003D25CA" w:rsidP="003D25CA">
      <w:pPr>
        <w:pStyle w:val="ListParagraph"/>
        <w:numPr>
          <w:ilvl w:val="0"/>
          <w:numId w:val="19"/>
        </w:numPr>
        <w:spacing w:before="240"/>
      </w:pPr>
      <w:r>
        <w:rPr>
          <w:iCs/>
        </w:rPr>
        <w:t>Waktu (</w:t>
      </w:r>
      <w:r w:rsidRPr="00230905">
        <w:rPr>
          <w:i/>
        </w:rPr>
        <w:t>Timeliness</w:t>
      </w:r>
      <w:r w:rsidRPr="00230905">
        <w:t>)</w:t>
      </w:r>
    </w:p>
    <w:p w14:paraId="3DF13D25" w14:textId="2A5A3AEE" w:rsidR="00C17460" w:rsidRPr="00230905" w:rsidRDefault="00A81BF6" w:rsidP="00C17460">
      <w:pPr>
        <w:spacing w:line="276" w:lineRule="auto"/>
        <w:jc w:val="both"/>
        <w:rPr>
          <w:sz w:val="22"/>
          <w:szCs w:val="22"/>
        </w:rPr>
      </w:pPr>
      <w:r>
        <w:rPr>
          <w:sz w:val="22"/>
          <w:szCs w:val="22"/>
        </w:rPr>
        <w:t>Tingkat kepuasan pengguna dapat diukur dalam satu cara dengan akurasi dan ketepatan waktu informasi yang diberikan atau diberikan. Semakin cepat suatu sistem dapat memproses input dan menghasilkan output, semakin efektif dapat digunakan sebagai metrik penolakan untuk mengevaluasi apakah sistem beroperasi secara real time atau waktu yang tepat. [10]</w:t>
      </w:r>
    </w:p>
    <w:p w14:paraId="7C078A65" w14:textId="77777777" w:rsidR="00716233" w:rsidRDefault="00716233" w:rsidP="00C17460">
      <w:pPr>
        <w:spacing w:line="276" w:lineRule="auto"/>
        <w:jc w:val="both"/>
        <w:rPr>
          <w:sz w:val="22"/>
          <w:szCs w:val="22"/>
        </w:rPr>
      </w:pPr>
    </w:p>
    <w:p w14:paraId="6A479C8F" w14:textId="154B1369" w:rsidR="00C17460" w:rsidRDefault="00A81BF6" w:rsidP="00C15851">
      <w:pPr>
        <w:spacing w:line="276" w:lineRule="auto"/>
        <w:ind w:firstLine="720"/>
        <w:jc w:val="both"/>
        <w:rPr>
          <w:sz w:val="22"/>
          <w:szCs w:val="22"/>
        </w:rPr>
      </w:pPr>
      <w:r>
        <w:rPr>
          <w:sz w:val="22"/>
          <w:szCs w:val="22"/>
        </w:rPr>
        <w:t xml:space="preserve">Siswa dan pengajar dari SMAN 2 Lubuklinggau merupakan populasi keseluruhan dari penelitian ini, yang peneliti tentukan dengan menggunakan kriteria sampel dan tabel. Simple random sampling merupakan strategi yang digunakan peneliti untuk mendapatkan sampel. Ini </w:t>
      </w:r>
      <w:r>
        <w:rPr>
          <w:sz w:val="22"/>
          <w:szCs w:val="22"/>
        </w:rPr>
        <w:lastRenderedPageBreak/>
        <w:t>melibatkan pemilihan sampel secara acak, diikuti oleh satu yang dipilih berdasarkan interval yang telah ditentukan [9]. Berikan semua mata pelajaran kesempatan yang sama untuk menjadi penulis, tetapi lakukan secara acak.</w:t>
      </w:r>
    </w:p>
    <w:p w14:paraId="1B791A63" w14:textId="77777777" w:rsidR="005F66ED" w:rsidRPr="006E2882" w:rsidRDefault="005F66ED" w:rsidP="00C17460">
      <w:pPr>
        <w:spacing w:line="276" w:lineRule="auto"/>
        <w:jc w:val="both"/>
        <w:rPr>
          <w:sz w:val="22"/>
          <w:szCs w:val="22"/>
        </w:rPr>
      </w:pPr>
    </w:p>
    <w:p w14:paraId="584E167B" w14:textId="77777777" w:rsidR="00C17460" w:rsidRPr="006E2882" w:rsidRDefault="00C17460" w:rsidP="00C17460">
      <w:pPr>
        <w:spacing w:line="276" w:lineRule="auto"/>
        <w:jc w:val="both"/>
        <w:rPr>
          <w:b/>
          <w:color w:val="000000"/>
          <w:sz w:val="22"/>
          <w:szCs w:val="22"/>
        </w:rPr>
      </w:pPr>
      <w:r w:rsidRPr="006E2882">
        <w:rPr>
          <w:b/>
          <w:color w:val="000000"/>
          <w:sz w:val="22"/>
          <w:szCs w:val="22"/>
        </w:rPr>
        <w:t>Teknik Pengumpulan Data</w:t>
      </w:r>
    </w:p>
    <w:p w14:paraId="46C1422D" w14:textId="7E452AEE" w:rsidR="00C17460" w:rsidRPr="006E2882" w:rsidRDefault="00A81BF6" w:rsidP="00C17460">
      <w:pPr>
        <w:spacing w:line="276" w:lineRule="auto"/>
        <w:jc w:val="both"/>
        <w:rPr>
          <w:b/>
          <w:color w:val="000000"/>
          <w:sz w:val="22"/>
          <w:szCs w:val="22"/>
        </w:rPr>
      </w:pPr>
      <w:r>
        <w:rPr>
          <w:sz w:val="22"/>
          <w:szCs w:val="22"/>
        </w:rPr>
        <w:t>mengumpulkan informasi langsung dari subjek penyelidikan. Prosedur berikut digunakan untuk pengumpulan data:</w:t>
      </w:r>
    </w:p>
    <w:p w14:paraId="7F149BD9" w14:textId="77777777" w:rsidR="00C17460" w:rsidRPr="006E2882" w:rsidRDefault="00C17460" w:rsidP="00C17460">
      <w:pPr>
        <w:pStyle w:val="ListParagraph"/>
        <w:numPr>
          <w:ilvl w:val="0"/>
          <w:numId w:val="21"/>
        </w:numPr>
      </w:pPr>
      <w:r w:rsidRPr="006E2882">
        <w:t>Metode Pengamatan</w:t>
      </w:r>
    </w:p>
    <w:p w14:paraId="54ABDC6D" w14:textId="40A1F905" w:rsidR="00C17460" w:rsidRPr="006E2882" w:rsidRDefault="00A81BF6" w:rsidP="00284E4F">
      <w:pPr>
        <w:pStyle w:val="ListParagraph"/>
        <w:ind w:firstLine="720"/>
      </w:pPr>
      <w:r>
        <w:t>Untuk mengumpulkan informasi yang diperlukan, observasi adalah tindakan langsung dan disengaja yang melibatkan menonton, merekam, dan menguji SMAN 2 Lubuklinggau.</w:t>
      </w:r>
    </w:p>
    <w:p w14:paraId="60342088" w14:textId="77777777" w:rsidR="00C17460" w:rsidRPr="006E2882" w:rsidRDefault="00C17460" w:rsidP="00C17460">
      <w:pPr>
        <w:pStyle w:val="ListParagraph"/>
        <w:numPr>
          <w:ilvl w:val="0"/>
          <w:numId w:val="21"/>
        </w:numPr>
      </w:pPr>
      <w:r w:rsidRPr="006E2882">
        <w:t>Metode Wawancara</w:t>
      </w:r>
    </w:p>
    <w:p w14:paraId="4AD0E091" w14:textId="0F9A2B86" w:rsidR="00C17460" w:rsidRPr="006E2882" w:rsidRDefault="00A81BF6" w:rsidP="00C17460">
      <w:pPr>
        <w:pStyle w:val="ListParagraph"/>
        <w:ind w:firstLine="720"/>
      </w:pPr>
      <w:r>
        <w:t>Pengumpulan data menggunakan wawancara tatap muka pewawancara. Untuk memberikan informasi penelitian yang diperlukan, katakan kepada responden sebelum berlari lebih jauh.</w:t>
      </w:r>
    </w:p>
    <w:p w14:paraId="4A43E860" w14:textId="77777777" w:rsidR="00C17460" w:rsidRPr="006E2882" w:rsidRDefault="00C17460" w:rsidP="00C17460">
      <w:pPr>
        <w:pStyle w:val="ListParagraph"/>
        <w:numPr>
          <w:ilvl w:val="0"/>
          <w:numId w:val="21"/>
        </w:numPr>
        <w:spacing w:after="200"/>
      </w:pPr>
      <w:r w:rsidRPr="006E2882">
        <w:t>Daftar pertanyaan</w:t>
      </w:r>
    </w:p>
    <w:p w14:paraId="2A369294" w14:textId="7C8A0346" w:rsidR="00C17460" w:rsidRPr="006E2882" w:rsidRDefault="00A81BF6" w:rsidP="00C17460">
      <w:pPr>
        <w:pStyle w:val="ListParagraph"/>
        <w:ind w:firstLine="720"/>
      </w:pPr>
      <w:r>
        <w:t>Kuesioner adalah cara pengumpulan data di mana responden dikirimi pertanyaan untuk dijawab dan survei dibagikan langsung kepada siswa dan guru.</w:t>
      </w:r>
    </w:p>
    <w:p w14:paraId="0AA1FA3B" w14:textId="77777777" w:rsidR="00C17460" w:rsidRPr="006E2882" w:rsidRDefault="00C17460" w:rsidP="00C17460">
      <w:pPr>
        <w:pStyle w:val="ListParagraph"/>
        <w:numPr>
          <w:ilvl w:val="0"/>
          <w:numId w:val="21"/>
        </w:numPr>
      </w:pPr>
      <w:r w:rsidRPr="006E2882">
        <w:t>Dokumentasi</w:t>
      </w:r>
    </w:p>
    <w:p w14:paraId="03096156" w14:textId="77777777" w:rsidR="00C17460" w:rsidRPr="006E2882" w:rsidRDefault="00C17460" w:rsidP="00D505E6">
      <w:pPr>
        <w:pStyle w:val="ListParagraph"/>
        <w:ind w:firstLine="720"/>
      </w:pPr>
      <w:r w:rsidRPr="006E2882">
        <w:t>Dokumentasi adalah pengumpulan data berupa dokumen-dokumen yang diperlukan untuk penelitian.</w:t>
      </w:r>
    </w:p>
    <w:p w14:paraId="2F1F3D4C" w14:textId="77777777" w:rsidR="00220E2F" w:rsidRDefault="00220E2F" w:rsidP="00C17460">
      <w:pPr>
        <w:spacing w:line="276" w:lineRule="auto"/>
        <w:jc w:val="both"/>
        <w:rPr>
          <w:sz w:val="22"/>
          <w:szCs w:val="22"/>
        </w:rPr>
      </w:pPr>
    </w:p>
    <w:p w14:paraId="19E7C0B0" w14:textId="4AF188F0" w:rsidR="00C17460" w:rsidRPr="00220E2F" w:rsidRDefault="00C17460" w:rsidP="00C17460">
      <w:pPr>
        <w:spacing w:line="276" w:lineRule="auto"/>
        <w:jc w:val="both"/>
        <w:rPr>
          <w:b/>
          <w:bCs/>
          <w:sz w:val="22"/>
          <w:szCs w:val="22"/>
        </w:rPr>
      </w:pPr>
      <w:r w:rsidRPr="00220E2F">
        <w:rPr>
          <w:b/>
          <w:bCs/>
          <w:sz w:val="22"/>
          <w:szCs w:val="22"/>
        </w:rPr>
        <w:t>Desain Instrumen Penelitian</w:t>
      </w:r>
    </w:p>
    <w:p w14:paraId="0F540283" w14:textId="77777777" w:rsidR="00A81BF6" w:rsidRDefault="00A81BF6" w:rsidP="00C17460">
      <w:pPr>
        <w:spacing w:line="276" w:lineRule="auto"/>
        <w:jc w:val="both"/>
        <w:rPr>
          <w:sz w:val="22"/>
          <w:szCs w:val="22"/>
        </w:rPr>
      </w:pPr>
      <w:r>
        <w:rPr>
          <w:sz w:val="22"/>
          <w:szCs w:val="22"/>
        </w:rPr>
        <w:t>Pendekatan EUCS digunakan untuk kuesioner yang digunakan dalam penelitian ini. Kuesioner dikembangkan menggunakan skala Likert, dan dirancang oleh seorang spesialis untuk memeriksa konten, kebenaran, format, kenyamanan Pengguna (mudah digunakan), dan ketepatan waktu ( Timeliness).</w:t>
      </w:r>
    </w:p>
    <w:p w14:paraId="3F08D165" w14:textId="2C0907AC" w:rsidR="00174900" w:rsidRDefault="00A81BF6" w:rsidP="00C17460">
      <w:pPr>
        <w:spacing w:line="276" w:lineRule="auto"/>
        <w:jc w:val="both"/>
        <w:rPr>
          <w:color w:val="000000"/>
          <w:sz w:val="22"/>
          <w:szCs w:val="22"/>
          <w:lang w:val="id-ID"/>
        </w:rPr>
      </w:pPr>
      <w:r>
        <w:rPr>
          <w:sz w:val="22"/>
          <w:szCs w:val="22"/>
        </w:rPr>
        <w:t>Responden meminta perkiraan tingkat harapan atau persepsi mereka terhadap website SMAN 2 Lubuklinggau berdasarkan skala likert antara 1 (sangat tidak setuju), 2 (tidak) setuju), 3 (ragu-ragu), 4 (setuju), dan 5 (sangat setuju). ), menyebarkan kuesioner kepada guru dan siswa yang dapat mengakses website SMAN 2 Lubuklinggau. Responden meminta perkiraan tingkat harapan atau persepsi mereka terhadap website SMAN 2 Lubuklinggau. Responden diberikan selembar kuesioner yang meminta mereka untuk menilai tingkat persetujuan atau ketidaksetujuan mereka dengan berbagai pernyataan.</w:t>
      </w:r>
    </w:p>
    <w:p w14:paraId="66FBDA1B" w14:textId="66EB2B47" w:rsidR="00174900" w:rsidRDefault="00174900" w:rsidP="00C17460">
      <w:pPr>
        <w:spacing w:line="276" w:lineRule="auto"/>
        <w:jc w:val="both"/>
        <w:rPr>
          <w:color w:val="000000"/>
          <w:sz w:val="22"/>
          <w:szCs w:val="22"/>
          <w:lang w:val="id-ID"/>
        </w:rPr>
      </w:pPr>
    </w:p>
    <w:p w14:paraId="4AA83C71" w14:textId="77777777" w:rsidR="00C17460" w:rsidRPr="006E2882" w:rsidRDefault="00C17460" w:rsidP="00C17460">
      <w:pPr>
        <w:spacing w:line="276" w:lineRule="auto"/>
        <w:jc w:val="both"/>
        <w:rPr>
          <w:b/>
          <w:sz w:val="22"/>
          <w:szCs w:val="22"/>
          <w:lang w:val="id-ID"/>
        </w:rPr>
      </w:pPr>
    </w:p>
    <w:tbl>
      <w:tblPr>
        <w:tblpPr w:leftFromText="180" w:rightFromText="180" w:bottomFromText="160" w:vertAnchor="text" w:horzAnchor="margin" w:tblpY="156"/>
        <w:tblW w:w="8108" w:type="dxa"/>
        <w:tblLook w:val="04A0" w:firstRow="1" w:lastRow="0" w:firstColumn="1" w:lastColumn="0" w:noHBand="0" w:noVBand="1"/>
      </w:tblPr>
      <w:tblGrid>
        <w:gridCol w:w="3970"/>
        <w:gridCol w:w="4138"/>
      </w:tblGrid>
      <w:tr w:rsidR="00C17460" w14:paraId="41ECFC40" w14:textId="77777777" w:rsidTr="00C17460">
        <w:trPr>
          <w:trHeight w:val="303"/>
        </w:trPr>
        <w:tc>
          <w:tcPr>
            <w:tcW w:w="3970" w:type="dxa"/>
            <w:tcBorders>
              <w:top w:val="single" w:sz="4" w:space="0" w:color="auto"/>
              <w:left w:val="single" w:sz="4" w:space="0" w:color="auto"/>
              <w:bottom w:val="single" w:sz="4" w:space="0" w:color="auto"/>
              <w:right w:val="single" w:sz="4" w:space="0" w:color="auto"/>
            </w:tcBorders>
            <w:noWrap/>
            <w:vAlign w:val="center"/>
            <w:hideMark/>
          </w:tcPr>
          <w:p w14:paraId="33239604" w14:textId="77777777" w:rsidR="00C17460" w:rsidRDefault="00C17460" w:rsidP="009F40E2">
            <w:pPr>
              <w:spacing w:line="256" w:lineRule="auto"/>
              <w:jc w:val="center"/>
              <w:rPr>
                <w:color w:val="000000"/>
                <w:sz w:val="24"/>
                <w:szCs w:val="24"/>
              </w:rPr>
            </w:pPr>
            <w:r>
              <w:rPr>
                <w:color w:val="000000"/>
                <w:sz w:val="24"/>
                <w:szCs w:val="24"/>
              </w:rPr>
              <w:t>Kategori</w:t>
            </w:r>
          </w:p>
        </w:tc>
        <w:tc>
          <w:tcPr>
            <w:tcW w:w="4138" w:type="dxa"/>
            <w:tcBorders>
              <w:top w:val="single" w:sz="4" w:space="0" w:color="auto"/>
              <w:left w:val="nil"/>
              <w:bottom w:val="single" w:sz="4" w:space="0" w:color="auto"/>
              <w:right w:val="single" w:sz="4" w:space="0" w:color="auto"/>
            </w:tcBorders>
            <w:noWrap/>
            <w:vAlign w:val="center"/>
            <w:hideMark/>
          </w:tcPr>
          <w:p w14:paraId="773EDE8F" w14:textId="77777777" w:rsidR="00C17460" w:rsidRDefault="00C17460" w:rsidP="009F40E2">
            <w:pPr>
              <w:spacing w:line="256" w:lineRule="auto"/>
              <w:jc w:val="center"/>
              <w:rPr>
                <w:color w:val="000000"/>
                <w:sz w:val="24"/>
                <w:szCs w:val="24"/>
              </w:rPr>
            </w:pPr>
            <w:r>
              <w:rPr>
                <w:color w:val="000000"/>
                <w:sz w:val="24"/>
                <w:szCs w:val="24"/>
              </w:rPr>
              <w:t>Indikator</w:t>
            </w:r>
          </w:p>
        </w:tc>
      </w:tr>
      <w:tr w:rsidR="00C17460" w14:paraId="2B9A27AE" w14:textId="77777777" w:rsidTr="00C17460">
        <w:trPr>
          <w:trHeight w:val="303"/>
        </w:trPr>
        <w:tc>
          <w:tcPr>
            <w:tcW w:w="3970" w:type="dxa"/>
            <w:vMerge w:val="restart"/>
            <w:tcBorders>
              <w:top w:val="nil"/>
              <w:left w:val="single" w:sz="4" w:space="0" w:color="auto"/>
              <w:bottom w:val="single" w:sz="4" w:space="0" w:color="auto"/>
              <w:right w:val="single" w:sz="4" w:space="0" w:color="auto"/>
            </w:tcBorders>
            <w:noWrap/>
            <w:vAlign w:val="center"/>
            <w:hideMark/>
          </w:tcPr>
          <w:p w14:paraId="3B95F718" w14:textId="391BD2D2" w:rsidR="00C17460" w:rsidRDefault="00C17460" w:rsidP="009F40E2">
            <w:pPr>
              <w:autoSpaceDE w:val="0"/>
              <w:autoSpaceDN w:val="0"/>
              <w:adjustRightInd w:val="0"/>
              <w:spacing w:line="256" w:lineRule="auto"/>
              <w:jc w:val="center"/>
              <w:rPr>
                <w:color w:val="000000"/>
                <w:sz w:val="24"/>
                <w:szCs w:val="24"/>
              </w:rPr>
            </w:pPr>
            <w:r>
              <w:rPr>
                <w:color w:val="000000"/>
                <w:sz w:val="24"/>
                <w:szCs w:val="24"/>
              </w:rPr>
              <w:t xml:space="preserve">Isi </w:t>
            </w:r>
            <w:r>
              <w:rPr>
                <w:i/>
                <w:color w:val="000000"/>
                <w:sz w:val="24"/>
                <w:szCs w:val="24"/>
              </w:rPr>
              <w:t xml:space="preserve"> </w:t>
            </w:r>
          </w:p>
        </w:tc>
        <w:tc>
          <w:tcPr>
            <w:tcW w:w="4138" w:type="dxa"/>
            <w:tcBorders>
              <w:top w:val="nil"/>
              <w:left w:val="nil"/>
              <w:bottom w:val="single" w:sz="4" w:space="0" w:color="auto"/>
              <w:right w:val="single" w:sz="4" w:space="0" w:color="auto"/>
            </w:tcBorders>
            <w:noWrap/>
            <w:vAlign w:val="center"/>
            <w:hideMark/>
          </w:tcPr>
          <w:p w14:paraId="03353761" w14:textId="77777777" w:rsidR="00C17460" w:rsidRDefault="00C17460" w:rsidP="009F40E2">
            <w:pPr>
              <w:spacing w:line="256" w:lineRule="auto"/>
              <w:rPr>
                <w:color w:val="000000"/>
                <w:sz w:val="24"/>
                <w:szCs w:val="24"/>
              </w:rPr>
            </w:pPr>
            <w:r>
              <w:rPr>
                <w:color w:val="000000"/>
                <w:sz w:val="24"/>
                <w:szCs w:val="24"/>
              </w:rPr>
              <w:t>Kualitas data</w:t>
            </w:r>
          </w:p>
        </w:tc>
      </w:tr>
      <w:tr w:rsidR="00C17460" w14:paraId="6D33B714"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53F114D4"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62B8F8F5" w14:textId="77777777" w:rsidR="00C17460" w:rsidRDefault="00C17460" w:rsidP="009F40E2">
            <w:pPr>
              <w:autoSpaceDE w:val="0"/>
              <w:autoSpaceDN w:val="0"/>
              <w:adjustRightInd w:val="0"/>
              <w:spacing w:line="256" w:lineRule="auto"/>
              <w:rPr>
                <w:color w:val="000000"/>
                <w:sz w:val="24"/>
                <w:szCs w:val="24"/>
              </w:rPr>
            </w:pPr>
            <w:r>
              <w:rPr>
                <w:color w:val="000000"/>
                <w:sz w:val="24"/>
                <w:szCs w:val="24"/>
              </w:rPr>
              <w:t>Relevansi Data</w:t>
            </w:r>
          </w:p>
        </w:tc>
      </w:tr>
      <w:tr w:rsidR="00C17460" w14:paraId="10C3CE6C"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74035F91"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40762DB2" w14:textId="77777777" w:rsidR="00C17460" w:rsidRDefault="00C17460" w:rsidP="009F40E2">
            <w:pPr>
              <w:autoSpaceDE w:val="0"/>
              <w:autoSpaceDN w:val="0"/>
              <w:adjustRightInd w:val="0"/>
              <w:spacing w:line="256" w:lineRule="auto"/>
              <w:rPr>
                <w:color w:val="171717"/>
                <w:sz w:val="24"/>
                <w:szCs w:val="24"/>
              </w:rPr>
            </w:pPr>
            <w:r>
              <w:rPr>
                <w:color w:val="171717"/>
                <w:sz w:val="24"/>
                <w:szCs w:val="24"/>
              </w:rPr>
              <w:t>Kelengkapan Data</w:t>
            </w:r>
          </w:p>
        </w:tc>
      </w:tr>
      <w:tr w:rsidR="00C17460" w14:paraId="03F8F2E5"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42D2C706"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2B29F717" w14:textId="77777777" w:rsidR="00C17460" w:rsidRDefault="00C17460" w:rsidP="009F40E2">
            <w:pPr>
              <w:spacing w:line="256" w:lineRule="auto"/>
              <w:rPr>
                <w:color w:val="000000"/>
                <w:sz w:val="24"/>
                <w:szCs w:val="24"/>
              </w:rPr>
            </w:pPr>
            <w:r>
              <w:rPr>
                <w:color w:val="000000"/>
                <w:sz w:val="24"/>
                <w:szCs w:val="24"/>
              </w:rPr>
              <w:t>Keuntungan</w:t>
            </w:r>
          </w:p>
        </w:tc>
      </w:tr>
      <w:tr w:rsidR="00C17460" w14:paraId="401688A1" w14:textId="77777777" w:rsidTr="00C17460">
        <w:trPr>
          <w:trHeight w:val="303"/>
        </w:trPr>
        <w:tc>
          <w:tcPr>
            <w:tcW w:w="3970" w:type="dxa"/>
            <w:vMerge w:val="restart"/>
            <w:tcBorders>
              <w:top w:val="nil"/>
              <w:left w:val="single" w:sz="4" w:space="0" w:color="auto"/>
              <w:bottom w:val="single" w:sz="4" w:space="0" w:color="auto"/>
              <w:right w:val="single" w:sz="4" w:space="0" w:color="auto"/>
            </w:tcBorders>
            <w:noWrap/>
            <w:vAlign w:val="center"/>
            <w:hideMark/>
          </w:tcPr>
          <w:p w14:paraId="008ADDE3" w14:textId="77777777" w:rsidR="00C17460" w:rsidRDefault="00C17460" w:rsidP="009F40E2">
            <w:pPr>
              <w:autoSpaceDE w:val="0"/>
              <w:autoSpaceDN w:val="0"/>
              <w:adjustRightInd w:val="0"/>
              <w:spacing w:line="256" w:lineRule="auto"/>
              <w:jc w:val="center"/>
              <w:rPr>
                <w:color w:val="000000"/>
                <w:sz w:val="24"/>
                <w:szCs w:val="24"/>
              </w:rPr>
            </w:pPr>
            <w:r>
              <w:rPr>
                <w:color w:val="000000"/>
                <w:sz w:val="24"/>
                <w:szCs w:val="24"/>
              </w:rPr>
              <w:t xml:space="preserve">Akurat ( </w:t>
            </w:r>
            <w:r>
              <w:rPr>
                <w:i/>
                <w:color w:val="000000"/>
                <w:sz w:val="24"/>
                <w:szCs w:val="24"/>
              </w:rPr>
              <w:t xml:space="preserve">Akurasi </w:t>
            </w:r>
            <w:r>
              <w:rPr>
                <w:color w:val="000000"/>
                <w:sz w:val="24"/>
                <w:szCs w:val="24"/>
              </w:rPr>
              <w:t>)</w:t>
            </w:r>
          </w:p>
        </w:tc>
        <w:tc>
          <w:tcPr>
            <w:tcW w:w="4138" w:type="dxa"/>
            <w:tcBorders>
              <w:top w:val="nil"/>
              <w:left w:val="nil"/>
              <w:bottom w:val="single" w:sz="4" w:space="0" w:color="auto"/>
              <w:right w:val="single" w:sz="4" w:space="0" w:color="auto"/>
            </w:tcBorders>
            <w:noWrap/>
            <w:vAlign w:val="center"/>
            <w:hideMark/>
          </w:tcPr>
          <w:p w14:paraId="6A6F04C2" w14:textId="77777777" w:rsidR="00C17460" w:rsidRDefault="00C17460" w:rsidP="009F40E2">
            <w:pPr>
              <w:spacing w:line="256" w:lineRule="auto"/>
              <w:rPr>
                <w:color w:val="000000"/>
                <w:sz w:val="24"/>
                <w:szCs w:val="24"/>
              </w:rPr>
            </w:pPr>
            <w:r>
              <w:rPr>
                <w:color w:val="000000"/>
                <w:sz w:val="24"/>
                <w:szCs w:val="24"/>
              </w:rPr>
              <w:t>Tepat</w:t>
            </w:r>
          </w:p>
        </w:tc>
      </w:tr>
      <w:tr w:rsidR="00C17460" w14:paraId="17153B8B"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3B845AFC"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5FA34EDC" w14:textId="77777777" w:rsidR="00C17460" w:rsidRDefault="00C17460" w:rsidP="009F40E2">
            <w:pPr>
              <w:autoSpaceDE w:val="0"/>
              <w:autoSpaceDN w:val="0"/>
              <w:adjustRightInd w:val="0"/>
              <w:spacing w:line="256" w:lineRule="auto"/>
              <w:rPr>
                <w:color w:val="000000"/>
                <w:sz w:val="24"/>
                <w:szCs w:val="24"/>
              </w:rPr>
            </w:pPr>
            <w:r>
              <w:rPr>
                <w:color w:val="000000"/>
                <w:sz w:val="24"/>
                <w:szCs w:val="24"/>
              </w:rPr>
              <w:t>Informasi Kesesuaian</w:t>
            </w:r>
          </w:p>
        </w:tc>
      </w:tr>
      <w:tr w:rsidR="00C17460" w14:paraId="21130FF1"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249A135F"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45E5EF1D" w14:textId="77777777" w:rsidR="00C17460" w:rsidRDefault="00C17460" w:rsidP="009F40E2">
            <w:pPr>
              <w:autoSpaceDE w:val="0"/>
              <w:autoSpaceDN w:val="0"/>
              <w:adjustRightInd w:val="0"/>
              <w:spacing w:line="256" w:lineRule="auto"/>
              <w:rPr>
                <w:color w:val="171717"/>
                <w:sz w:val="24"/>
                <w:szCs w:val="24"/>
              </w:rPr>
            </w:pPr>
            <w:r>
              <w:rPr>
                <w:color w:val="171717"/>
                <w:sz w:val="24"/>
                <w:szCs w:val="24"/>
              </w:rPr>
              <w:t>Integritas data</w:t>
            </w:r>
          </w:p>
        </w:tc>
      </w:tr>
      <w:tr w:rsidR="00C17460" w14:paraId="16E78338" w14:textId="77777777" w:rsidTr="00C17460">
        <w:trPr>
          <w:trHeight w:val="303"/>
        </w:trPr>
        <w:tc>
          <w:tcPr>
            <w:tcW w:w="0" w:type="auto"/>
            <w:vMerge/>
            <w:tcBorders>
              <w:top w:val="nil"/>
              <w:left w:val="single" w:sz="4" w:space="0" w:color="auto"/>
              <w:bottom w:val="single" w:sz="4" w:space="0" w:color="auto"/>
              <w:right w:val="single" w:sz="4" w:space="0" w:color="auto"/>
            </w:tcBorders>
            <w:vAlign w:val="center"/>
            <w:hideMark/>
          </w:tcPr>
          <w:p w14:paraId="7357534F" w14:textId="77777777" w:rsidR="00C17460" w:rsidRDefault="00C17460" w:rsidP="009F40E2">
            <w:pPr>
              <w:rPr>
                <w:color w:val="000000"/>
                <w:sz w:val="24"/>
                <w:szCs w:val="24"/>
              </w:rPr>
            </w:pPr>
          </w:p>
        </w:tc>
        <w:tc>
          <w:tcPr>
            <w:tcW w:w="4138" w:type="dxa"/>
            <w:tcBorders>
              <w:top w:val="nil"/>
              <w:left w:val="nil"/>
              <w:bottom w:val="single" w:sz="4" w:space="0" w:color="auto"/>
              <w:right w:val="single" w:sz="4" w:space="0" w:color="auto"/>
            </w:tcBorders>
            <w:noWrap/>
            <w:vAlign w:val="center"/>
            <w:hideMark/>
          </w:tcPr>
          <w:p w14:paraId="7823F7D4" w14:textId="77777777" w:rsidR="00C17460" w:rsidRDefault="00C17460" w:rsidP="009F40E2">
            <w:pPr>
              <w:spacing w:line="256" w:lineRule="auto"/>
              <w:rPr>
                <w:color w:val="000000"/>
                <w:sz w:val="24"/>
                <w:szCs w:val="24"/>
              </w:rPr>
            </w:pPr>
            <w:r>
              <w:rPr>
                <w:color w:val="171717"/>
                <w:sz w:val="24"/>
                <w:szCs w:val="24"/>
              </w:rPr>
              <w:t>Tepercaya</w:t>
            </w:r>
          </w:p>
        </w:tc>
      </w:tr>
      <w:tr w:rsidR="00C17460" w14:paraId="65396EB1" w14:textId="77777777" w:rsidTr="00C17460">
        <w:trPr>
          <w:trHeight w:val="303"/>
        </w:trPr>
        <w:tc>
          <w:tcPr>
            <w:tcW w:w="3970" w:type="dxa"/>
            <w:vMerge w:val="restart"/>
            <w:tcBorders>
              <w:top w:val="single" w:sz="4" w:space="0" w:color="auto"/>
              <w:left w:val="single" w:sz="4" w:space="0" w:color="auto"/>
              <w:bottom w:val="single" w:sz="4" w:space="0" w:color="auto"/>
              <w:right w:val="single" w:sz="4" w:space="0" w:color="auto"/>
            </w:tcBorders>
            <w:noWrap/>
            <w:vAlign w:val="center"/>
            <w:hideMark/>
          </w:tcPr>
          <w:p w14:paraId="4AA1B0EB" w14:textId="77777777" w:rsidR="00C17460" w:rsidRDefault="00C17460" w:rsidP="009F40E2">
            <w:pPr>
              <w:autoSpaceDE w:val="0"/>
              <w:autoSpaceDN w:val="0"/>
              <w:adjustRightInd w:val="0"/>
              <w:spacing w:line="256" w:lineRule="auto"/>
              <w:jc w:val="center"/>
              <w:rPr>
                <w:color w:val="000000"/>
                <w:sz w:val="24"/>
                <w:szCs w:val="24"/>
              </w:rPr>
            </w:pPr>
            <w:r>
              <w:rPr>
                <w:color w:val="000000"/>
                <w:sz w:val="24"/>
                <w:szCs w:val="24"/>
              </w:rPr>
              <w:lastRenderedPageBreak/>
              <w:t xml:space="preserve">Formulir </w:t>
            </w:r>
            <w:r>
              <w:rPr>
                <w:i/>
                <w:color w:val="000000"/>
                <w:sz w:val="24"/>
                <w:szCs w:val="24"/>
              </w:rPr>
              <w:t xml:space="preserve">(Format </w:t>
            </w:r>
            <w:r>
              <w:rPr>
                <w:color w:val="000000"/>
                <w:sz w:val="24"/>
                <w:szCs w:val="24"/>
              </w:rPr>
              <w:t>)</w:t>
            </w:r>
          </w:p>
        </w:tc>
        <w:tc>
          <w:tcPr>
            <w:tcW w:w="4138" w:type="dxa"/>
            <w:tcBorders>
              <w:top w:val="nil"/>
              <w:left w:val="nil"/>
              <w:bottom w:val="single" w:sz="4" w:space="0" w:color="auto"/>
              <w:right w:val="single" w:sz="4" w:space="0" w:color="auto"/>
            </w:tcBorders>
            <w:noWrap/>
            <w:hideMark/>
          </w:tcPr>
          <w:p w14:paraId="380CFC57" w14:textId="77777777" w:rsidR="00C17460" w:rsidRDefault="00C17460" w:rsidP="009F40E2">
            <w:pPr>
              <w:autoSpaceDE w:val="0"/>
              <w:autoSpaceDN w:val="0"/>
              <w:adjustRightInd w:val="0"/>
              <w:spacing w:line="256" w:lineRule="auto"/>
              <w:rPr>
                <w:color w:val="171717"/>
                <w:sz w:val="24"/>
                <w:szCs w:val="24"/>
              </w:rPr>
            </w:pPr>
            <w:r>
              <w:rPr>
                <w:color w:val="171717"/>
                <w:sz w:val="24"/>
                <w:szCs w:val="24"/>
              </w:rPr>
              <w:t>Tema</w:t>
            </w:r>
          </w:p>
        </w:tc>
      </w:tr>
      <w:tr w:rsidR="00C17460" w14:paraId="415856CD"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587B61" w14:textId="77777777" w:rsidR="00C17460" w:rsidRDefault="00C17460" w:rsidP="009F40E2">
            <w:pPr>
              <w:rPr>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4882147A" w14:textId="77777777" w:rsidR="00C17460" w:rsidRDefault="00C17460" w:rsidP="009F40E2">
            <w:pPr>
              <w:autoSpaceDE w:val="0"/>
              <w:autoSpaceDN w:val="0"/>
              <w:adjustRightInd w:val="0"/>
              <w:spacing w:line="256" w:lineRule="auto"/>
              <w:rPr>
                <w:color w:val="171717"/>
                <w:sz w:val="24"/>
                <w:szCs w:val="24"/>
              </w:rPr>
            </w:pPr>
            <w:r>
              <w:rPr>
                <w:color w:val="171717"/>
                <w:sz w:val="24"/>
                <w:szCs w:val="24"/>
              </w:rPr>
              <w:t>Penampilan</w:t>
            </w:r>
          </w:p>
        </w:tc>
      </w:tr>
      <w:tr w:rsidR="00C17460" w14:paraId="286608D6"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6BF13" w14:textId="77777777" w:rsidR="00C17460" w:rsidRDefault="00C17460" w:rsidP="009F40E2">
            <w:pPr>
              <w:rPr>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1EDD3C7B" w14:textId="77777777" w:rsidR="00C17460" w:rsidRDefault="00C17460" w:rsidP="009F40E2">
            <w:pPr>
              <w:autoSpaceDE w:val="0"/>
              <w:autoSpaceDN w:val="0"/>
              <w:adjustRightInd w:val="0"/>
              <w:spacing w:line="256" w:lineRule="auto"/>
              <w:rPr>
                <w:color w:val="171717"/>
                <w:sz w:val="24"/>
                <w:szCs w:val="24"/>
              </w:rPr>
            </w:pPr>
            <w:r>
              <w:rPr>
                <w:color w:val="171717"/>
                <w:sz w:val="24"/>
                <w:szCs w:val="24"/>
              </w:rPr>
              <w:t>Warna</w:t>
            </w:r>
          </w:p>
        </w:tc>
      </w:tr>
      <w:tr w:rsidR="00C17460" w14:paraId="102572AA"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DBE86" w14:textId="77777777" w:rsidR="00C17460" w:rsidRDefault="00C17460" w:rsidP="009F40E2">
            <w:pPr>
              <w:rPr>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26331125" w14:textId="7B73A3C4"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 xml:space="preserve">Tata letak </w:t>
            </w:r>
          </w:p>
        </w:tc>
      </w:tr>
      <w:tr w:rsidR="00C17460" w14:paraId="2CB8ADC4" w14:textId="77777777" w:rsidTr="00C17460">
        <w:trPr>
          <w:trHeight w:val="303"/>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14:paraId="07AC9C68" w14:textId="77777777" w:rsidR="00C17460" w:rsidRDefault="00C17460" w:rsidP="009F40E2">
            <w:pPr>
              <w:spacing w:line="256" w:lineRule="auto"/>
              <w:jc w:val="center"/>
              <w:rPr>
                <w:iCs/>
                <w:color w:val="000000"/>
                <w:sz w:val="24"/>
                <w:szCs w:val="24"/>
              </w:rPr>
            </w:pPr>
            <w:r>
              <w:rPr>
                <w:iCs/>
                <w:color w:val="000000"/>
                <w:sz w:val="24"/>
                <w:szCs w:val="24"/>
              </w:rPr>
              <w:t>Pengguna Kenyamanan</w:t>
            </w:r>
          </w:p>
          <w:p w14:paraId="03F9018D" w14:textId="77777777" w:rsidR="00C17460" w:rsidRDefault="00C17460" w:rsidP="009F40E2">
            <w:pPr>
              <w:spacing w:line="256" w:lineRule="auto"/>
              <w:jc w:val="center"/>
              <w:rPr>
                <w:i/>
                <w:iCs/>
                <w:color w:val="000000"/>
                <w:sz w:val="24"/>
                <w:szCs w:val="24"/>
              </w:rPr>
            </w:pPr>
            <w:r>
              <w:rPr>
                <w:i/>
                <w:iCs/>
                <w:color w:val="000000"/>
                <w:sz w:val="24"/>
                <w:szCs w:val="24"/>
              </w:rPr>
              <w:t>(Kemudahan penggunaan)</w:t>
            </w:r>
          </w:p>
        </w:tc>
        <w:tc>
          <w:tcPr>
            <w:tcW w:w="4138" w:type="dxa"/>
            <w:tcBorders>
              <w:top w:val="single" w:sz="4" w:space="0" w:color="auto"/>
              <w:left w:val="nil"/>
              <w:bottom w:val="single" w:sz="4" w:space="0" w:color="auto"/>
              <w:right w:val="single" w:sz="4" w:space="0" w:color="auto"/>
            </w:tcBorders>
            <w:noWrap/>
            <w:hideMark/>
          </w:tcPr>
          <w:p w14:paraId="02BD2171"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Mudah digunakan</w:t>
            </w:r>
          </w:p>
        </w:tc>
      </w:tr>
      <w:tr w:rsidR="00C17460" w14:paraId="38C4D00F"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EF725"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418C2719"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Efisiensi</w:t>
            </w:r>
          </w:p>
        </w:tc>
      </w:tr>
      <w:tr w:rsidR="00C17460" w14:paraId="4CE43022"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EB174"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3E9A9F75"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Memandu</w:t>
            </w:r>
          </w:p>
        </w:tc>
      </w:tr>
      <w:tr w:rsidR="00C17460" w14:paraId="031658AE" w14:textId="77777777" w:rsidTr="00C17460">
        <w:trPr>
          <w:trHeight w:val="303"/>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14:paraId="69176004" w14:textId="1E5EA279" w:rsidR="00C17460" w:rsidRDefault="00C17460" w:rsidP="009F40E2">
            <w:pPr>
              <w:spacing w:line="256" w:lineRule="auto"/>
              <w:jc w:val="center"/>
              <w:rPr>
                <w:iCs/>
                <w:color w:val="000000"/>
                <w:sz w:val="24"/>
                <w:szCs w:val="24"/>
              </w:rPr>
            </w:pPr>
            <w:r>
              <w:rPr>
                <w:iCs/>
                <w:color w:val="000000"/>
                <w:sz w:val="24"/>
                <w:szCs w:val="24"/>
              </w:rPr>
              <w:t xml:space="preserve">Ketepatan waktu </w:t>
            </w:r>
          </w:p>
          <w:p w14:paraId="40CB6739" w14:textId="77777777" w:rsidR="00C17460" w:rsidRDefault="00C17460" w:rsidP="009F40E2">
            <w:pPr>
              <w:spacing w:line="256" w:lineRule="auto"/>
              <w:jc w:val="center"/>
              <w:rPr>
                <w:i/>
                <w:iCs/>
                <w:color w:val="000000"/>
                <w:sz w:val="24"/>
                <w:szCs w:val="24"/>
              </w:rPr>
            </w:pPr>
            <w:r>
              <w:rPr>
                <w:i/>
                <w:iCs/>
                <w:color w:val="000000"/>
                <w:sz w:val="24"/>
                <w:szCs w:val="24"/>
              </w:rPr>
              <w:t>(Ketepatan waktu)</w:t>
            </w:r>
          </w:p>
        </w:tc>
        <w:tc>
          <w:tcPr>
            <w:tcW w:w="4138" w:type="dxa"/>
            <w:tcBorders>
              <w:top w:val="single" w:sz="4" w:space="0" w:color="auto"/>
              <w:left w:val="nil"/>
              <w:bottom w:val="single" w:sz="4" w:space="0" w:color="auto"/>
              <w:right w:val="single" w:sz="4" w:space="0" w:color="auto"/>
            </w:tcBorders>
            <w:noWrap/>
            <w:hideMark/>
          </w:tcPr>
          <w:p w14:paraId="5643D384"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Memperbarui</w:t>
            </w:r>
          </w:p>
        </w:tc>
      </w:tr>
      <w:tr w:rsidR="00C17460" w14:paraId="0CFEC18C"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CA01"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4ED64415"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Waktu merespon</w:t>
            </w:r>
          </w:p>
        </w:tc>
      </w:tr>
      <w:tr w:rsidR="00C17460" w14:paraId="2D878C0B" w14:textId="77777777" w:rsidTr="00C17460">
        <w:trPr>
          <w:trHeight w:val="303"/>
        </w:trPr>
        <w:tc>
          <w:tcPr>
            <w:tcW w:w="3970" w:type="dxa"/>
            <w:vMerge w:val="restart"/>
            <w:tcBorders>
              <w:top w:val="single" w:sz="4" w:space="0" w:color="auto"/>
              <w:left w:val="single" w:sz="4" w:space="0" w:color="auto"/>
              <w:bottom w:val="single" w:sz="4" w:space="0" w:color="auto"/>
              <w:right w:val="single" w:sz="4" w:space="0" w:color="auto"/>
            </w:tcBorders>
            <w:vAlign w:val="center"/>
            <w:hideMark/>
          </w:tcPr>
          <w:p w14:paraId="2453DFF1" w14:textId="77777777" w:rsidR="00C17460" w:rsidRDefault="00C17460" w:rsidP="009F40E2">
            <w:pPr>
              <w:spacing w:line="256" w:lineRule="auto"/>
              <w:jc w:val="center"/>
              <w:rPr>
                <w:iCs/>
                <w:color w:val="000000"/>
                <w:sz w:val="24"/>
                <w:szCs w:val="24"/>
              </w:rPr>
            </w:pPr>
            <w:r>
              <w:rPr>
                <w:iCs/>
                <w:color w:val="000000"/>
                <w:sz w:val="24"/>
                <w:szCs w:val="24"/>
              </w:rPr>
              <w:t>Kepuasan</w:t>
            </w:r>
          </w:p>
          <w:p w14:paraId="40C2F05A" w14:textId="77777777" w:rsidR="00C17460" w:rsidRDefault="00C17460" w:rsidP="009F40E2">
            <w:pPr>
              <w:spacing w:line="256" w:lineRule="auto"/>
              <w:jc w:val="center"/>
              <w:rPr>
                <w:i/>
                <w:iCs/>
                <w:color w:val="000000"/>
                <w:sz w:val="24"/>
                <w:szCs w:val="24"/>
              </w:rPr>
            </w:pPr>
            <w:r>
              <w:rPr>
                <w:i/>
                <w:iCs/>
                <w:color w:val="000000"/>
                <w:sz w:val="24"/>
                <w:szCs w:val="24"/>
              </w:rPr>
              <w:t>(Kepuasan)</w:t>
            </w:r>
          </w:p>
        </w:tc>
        <w:tc>
          <w:tcPr>
            <w:tcW w:w="4138" w:type="dxa"/>
            <w:tcBorders>
              <w:top w:val="single" w:sz="4" w:space="0" w:color="auto"/>
              <w:left w:val="nil"/>
              <w:bottom w:val="single" w:sz="4" w:space="0" w:color="auto"/>
              <w:right w:val="single" w:sz="4" w:space="0" w:color="auto"/>
            </w:tcBorders>
            <w:noWrap/>
            <w:hideMark/>
          </w:tcPr>
          <w:p w14:paraId="118B7155"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Spesifik</w:t>
            </w:r>
          </w:p>
        </w:tc>
      </w:tr>
      <w:tr w:rsidR="00C17460" w14:paraId="30302E1F"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44462"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58903AE4"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Informasi dapat diandalkan</w:t>
            </w:r>
          </w:p>
        </w:tc>
      </w:tr>
      <w:tr w:rsidR="00C17460" w14:paraId="14125469"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62750"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40FF0FEA"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Kenyamanan</w:t>
            </w:r>
          </w:p>
        </w:tc>
      </w:tr>
      <w:tr w:rsidR="00C17460" w14:paraId="7A261F49" w14:textId="77777777" w:rsidTr="00C1746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CEFCD" w14:textId="77777777" w:rsidR="00C17460" w:rsidRDefault="00C17460" w:rsidP="009F40E2">
            <w:pPr>
              <w:rPr>
                <w:i/>
                <w:iCs/>
                <w:color w:val="000000"/>
                <w:sz w:val="24"/>
                <w:szCs w:val="24"/>
              </w:rPr>
            </w:pPr>
          </w:p>
        </w:tc>
        <w:tc>
          <w:tcPr>
            <w:tcW w:w="4138" w:type="dxa"/>
            <w:tcBorders>
              <w:top w:val="single" w:sz="4" w:space="0" w:color="auto"/>
              <w:left w:val="nil"/>
              <w:bottom w:val="single" w:sz="4" w:space="0" w:color="auto"/>
              <w:right w:val="single" w:sz="4" w:space="0" w:color="auto"/>
            </w:tcBorders>
            <w:noWrap/>
            <w:hideMark/>
          </w:tcPr>
          <w:p w14:paraId="22C85308" w14:textId="77777777" w:rsidR="00C17460" w:rsidRDefault="00C17460" w:rsidP="009F40E2">
            <w:pPr>
              <w:tabs>
                <w:tab w:val="left" w:pos="1064"/>
              </w:tabs>
              <w:autoSpaceDE w:val="0"/>
              <w:autoSpaceDN w:val="0"/>
              <w:adjustRightInd w:val="0"/>
              <w:spacing w:line="256" w:lineRule="auto"/>
              <w:rPr>
                <w:color w:val="171717"/>
                <w:sz w:val="24"/>
                <w:szCs w:val="24"/>
              </w:rPr>
            </w:pPr>
            <w:r>
              <w:rPr>
                <w:color w:val="171717"/>
                <w:sz w:val="24"/>
                <w:szCs w:val="24"/>
              </w:rPr>
              <w:t>Kelengkapan Data</w:t>
            </w:r>
          </w:p>
        </w:tc>
      </w:tr>
    </w:tbl>
    <w:p w14:paraId="7191F035" w14:textId="77777777" w:rsidR="00C17460" w:rsidRDefault="00C17460" w:rsidP="00C17460">
      <w:pPr>
        <w:rPr>
          <w:lang w:val="id-ID"/>
        </w:rPr>
      </w:pPr>
    </w:p>
    <w:p w14:paraId="0E8D5166" w14:textId="77777777" w:rsidR="00C17460" w:rsidRPr="002D7FF4" w:rsidRDefault="00C17460" w:rsidP="00C17460">
      <w:pPr>
        <w:rPr>
          <w:lang w:val="id-ID"/>
        </w:rPr>
      </w:pPr>
    </w:p>
    <w:p w14:paraId="5E788029" w14:textId="77777777" w:rsidR="00C17460" w:rsidRPr="00C9401A" w:rsidRDefault="00C17460" w:rsidP="00C17460">
      <w:pPr>
        <w:pStyle w:val="Heading2"/>
        <w:numPr>
          <w:ilvl w:val="0"/>
          <w:numId w:val="2"/>
        </w:numPr>
        <w:spacing w:line="276" w:lineRule="auto"/>
        <w:ind w:left="567" w:hanging="567"/>
      </w:pPr>
      <w:r w:rsidRPr="00010800">
        <w:t>HASIL DAN DISKUSI</w:t>
      </w:r>
    </w:p>
    <w:p w14:paraId="4FD98806" w14:textId="77777777" w:rsidR="00C17460" w:rsidRPr="002E1412" w:rsidRDefault="00C17460" w:rsidP="00C17460">
      <w:pPr>
        <w:pStyle w:val="ListParagraph"/>
        <w:numPr>
          <w:ilvl w:val="0"/>
          <w:numId w:val="17"/>
        </w:numPr>
      </w:pPr>
      <w:r w:rsidRPr="002E1412">
        <w:t>Uji Normalitas</w:t>
      </w:r>
    </w:p>
    <w:p w14:paraId="674433EE" w14:textId="77777777" w:rsidR="00C17460" w:rsidRDefault="00C17460" w:rsidP="00C17460">
      <w:pPr>
        <w:pStyle w:val="ListParagraph"/>
        <w:ind w:left="360"/>
        <w:rPr>
          <w:lang w:val="id-ID"/>
        </w:rPr>
      </w:pPr>
      <w:r w:rsidRPr="002E1412">
        <w:t>Uji normalitas data yang digunakan dalam penelitian ini adalah metode kongmogolorov-sminorov .</w:t>
      </w:r>
    </w:p>
    <w:tbl>
      <w:tblPr>
        <w:tblW w:w="7664" w:type="dxa"/>
        <w:tblInd w:w="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054"/>
        <w:gridCol w:w="2765"/>
        <w:gridCol w:w="1845"/>
      </w:tblGrid>
      <w:tr w:rsidR="00C17460" w:rsidRPr="00711A3E" w14:paraId="7418C173" w14:textId="77777777" w:rsidTr="00A81BF6">
        <w:trPr>
          <w:cantSplit/>
          <w:trHeight w:val="659"/>
          <w:tblHeader/>
        </w:trPr>
        <w:tc>
          <w:tcPr>
            <w:tcW w:w="305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E8924ED" w14:textId="77777777" w:rsidR="00C17460" w:rsidRPr="00711A3E" w:rsidRDefault="00C17460" w:rsidP="009F40E2">
            <w:pPr>
              <w:autoSpaceDE w:val="0"/>
              <w:autoSpaceDN w:val="0"/>
              <w:adjustRightInd w:val="0"/>
              <w:rPr>
                <w:sz w:val="24"/>
                <w:szCs w:val="24"/>
              </w:rPr>
            </w:pPr>
          </w:p>
        </w:tc>
        <w:tc>
          <w:tcPr>
            <w:tcW w:w="2765"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2E5A6E6B" w14:textId="77777777" w:rsidR="00C17460" w:rsidRPr="00711A3E" w:rsidRDefault="00C17460" w:rsidP="009F40E2">
            <w:pPr>
              <w:autoSpaceDE w:val="0"/>
              <w:autoSpaceDN w:val="0"/>
              <w:adjustRightInd w:val="0"/>
              <w:rPr>
                <w:sz w:val="24"/>
                <w:szCs w:val="24"/>
              </w:rPr>
            </w:pPr>
          </w:p>
        </w:tc>
        <w:tc>
          <w:tcPr>
            <w:tcW w:w="18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E4ABBF0" w14:textId="77777777" w:rsidR="00C17460" w:rsidRPr="00711A3E" w:rsidRDefault="00C17460" w:rsidP="009F40E2">
            <w:pPr>
              <w:autoSpaceDE w:val="0"/>
              <w:autoSpaceDN w:val="0"/>
              <w:adjustRightInd w:val="0"/>
              <w:spacing w:line="320" w:lineRule="atLeast"/>
              <w:jc w:val="center"/>
              <w:rPr>
                <w:rFonts w:ascii="Arial" w:hAnsi="Arial" w:cs="Arial"/>
                <w:color w:val="000000"/>
                <w:sz w:val="18"/>
                <w:szCs w:val="18"/>
              </w:rPr>
            </w:pPr>
            <w:r w:rsidRPr="00711A3E">
              <w:rPr>
                <w:rFonts w:ascii="Arial" w:hAnsi="Arial" w:cs="Arial"/>
                <w:color w:val="000000"/>
                <w:sz w:val="18"/>
                <w:szCs w:val="18"/>
              </w:rPr>
              <w:t>Residual Tidak Standar</w:t>
            </w:r>
          </w:p>
        </w:tc>
      </w:tr>
      <w:tr w:rsidR="00C17460" w:rsidRPr="00711A3E" w14:paraId="49204789" w14:textId="77777777" w:rsidTr="00C17460">
        <w:trPr>
          <w:cantSplit/>
          <w:trHeight w:val="199"/>
          <w:tblHeader/>
        </w:trPr>
        <w:tc>
          <w:tcPr>
            <w:tcW w:w="5819"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74C23BC1"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N</w:t>
            </w:r>
          </w:p>
        </w:tc>
        <w:tc>
          <w:tcPr>
            <w:tcW w:w="18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A7B595E"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92</w:t>
            </w:r>
          </w:p>
        </w:tc>
      </w:tr>
      <w:tr w:rsidR="00C17460" w:rsidRPr="00711A3E" w14:paraId="06EDE6AB" w14:textId="77777777" w:rsidTr="00A81BF6">
        <w:trPr>
          <w:cantSplit/>
          <w:trHeight w:val="213"/>
          <w:tblHeader/>
        </w:trPr>
        <w:tc>
          <w:tcPr>
            <w:tcW w:w="30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76652B2F"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 xml:space="preserve">Parameter Normal </w:t>
            </w:r>
            <w:r w:rsidRPr="00711A3E">
              <w:rPr>
                <w:rFonts w:ascii="Arial" w:hAnsi="Arial" w:cs="Arial"/>
                <w:color w:val="000000"/>
                <w:sz w:val="18"/>
                <w:szCs w:val="18"/>
                <w:vertAlign w:val="superscript"/>
              </w:rPr>
              <w:t>a</w:t>
            </w:r>
          </w:p>
        </w:tc>
        <w:tc>
          <w:tcPr>
            <w:tcW w:w="2765" w:type="dxa"/>
            <w:tcBorders>
              <w:top w:val="nil"/>
              <w:left w:val="nil"/>
              <w:bottom w:val="nil"/>
              <w:right w:val="single" w:sz="16" w:space="0" w:color="000000"/>
            </w:tcBorders>
            <w:shd w:val="clear" w:color="auto" w:fill="FFFFFF"/>
            <w:tcMar>
              <w:top w:w="30" w:type="dxa"/>
              <w:left w:w="30" w:type="dxa"/>
              <w:bottom w:w="30" w:type="dxa"/>
              <w:right w:w="30" w:type="dxa"/>
            </w:tcMar>
          </w:tcPr>
          <w:p w14:paraId="223690CE"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berarti</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25DE383"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.0000000</w:t>
            </w:r>
          </w:p>
        </w:tc>
      </w:tr>
      <w:tr w:rsidR="00C17460" w:rsidRPr="00711A3E" w14:paraId="493D6792" w14:textId="77777777" w:rsidTr="00A81BF6">
        <w:trPr>
          <w:cantSplit/>
          <w:trHeight w:val="89"/>
          <w:tblHeader/>
        </w:trPr>
        <w:tc>
          <w:tcPr>
            <w:tcW w:w="305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FB6EBEF" w14:textId="77777777" w:rsidR="00C17460" w:rsidRPr="00711A3E" w:rsidRDefault="00C17460" w:rsidP="009F40E2">
            <w:pPr>
              <w:autoSpaceDE w:val="0"/>
              <w:autoSpaceDN w:val="0"/>
              <w:adjustRightInd w:val="0"/>
              <w:rPr>
                <w:rFonts w:ascii="Arial" w:hAnsi="Arial" w:cs="Arial"/>
                <w:color w:val="000000"/>
                <w:sz w:val="18"/>
                <w:szCs w:val="18"/>
              </w:rPr>
            </w:pPr>
          </w:p>
        </w:tc>
        <w:tc>
          <w:tcPr>
            <w:tcW w:w="2765" w:type="dxa"/>
            <w:tcBorders>
              <w:top w:val="nil"/>
              <w:left w:val="nil"/>
              <w:bottom w:val="nil"/>
              <w:right w:val="single" w:sz="16" w:space="0" w:color="000000"/>
            </w:tcBorders>
            <w:shd w:val="clear" w:color="auto" w:fill="FFFFFF"/>
            <w:tcMar>
              <w:top w:w="30" w:type="dxa"/>
              <w:left w:w="30" w:type="dxa"/>
              <w:bottom w:w="30" w:type="dxa"/>
              <w:right w:w="30" w:type="dxa"/>
            </w:tcMar>
          </w:tcPr>
          <w:p w14:paraId="57862A68"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Std. Deviasi</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5115B7EA"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1.26106121</w:t>
            </w:r>
          </w:p>
        </w:tc>
      </w:tr>
      <w:tr w:rsidR="00C17460" w:rsidRPr="00711A3E" w14:paraId="37821D59" w14:textId="77777777" w:rsidTr="00A81BF6">
        <w:trPr>
          <w:cantSplit/>
          <w:trHeight w:val="213"/>
          <w:tblHeader/>
        </w:trPr>
        <w:tc>
          <w:tcPr>
            <w:tcW w:w="305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53BB2487"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Perbedaan Paling Ekstrim</w:t>
            </w:r>
          </w:p>
        </w:tc>
        <w:tc>
          <w:tcPr>
            <w:tcW w:w="2765" w:type="dxa"/>
            <w:tcBorders>
              <w:top w:val="nil"/>
              <w:left w:val="nil"/>
              <w:bottom w:val="nil"/>
              <w:right w:val="single" w:sz="16" w:space="0" w:color="000000"/>
            </w:tcBorders>
            <w:shd w:val="clear" w:color="auto" w:fill="FFFFFF"/>
            <w:tcMar>
              <w:top w:w="30" w:type="dxa"/>
              <w:left w:w="30" w:type="dxa"/>
              <w:bottom w:w="30" w:type="dxa"/>
              <w:right w:w="30" w:type="dxa"/>
            </w:tcMar>
          </w:tcPr>
          <w:p w14:paraId="4D753CBD"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Mutlak</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5A7F581"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.134</w:t>
            </w:r>
          </w:p>
        </w:tc>
      </w:tr>
      <w:tr w:rsidR="00C17460" w:rsidRPr="00711A3E" w14:paraId="2B608F40" w14:textId="77777777" w:rsidTr="00A81BF6">
        <w:trPr>
          <w:cantSplit/>
          <w:trHeight w:val="89"/>
          <w:tblHeader/>
        </w:trPr>
        <w:tc>
          <w:tcPr>
            <w:tcW w:w="305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15AC9DC0" w14:textId="77777777" w:rsidR="00C17460" w:rsidRPr="00711A3E" w:rsidRDefault="00C17460" w:rsidP="009F40E2">
            <w:pPr>
              <w:autoSpaceDE w:val="0"/>
              <w:autoSpaceDN w:val="0"/>
              <w:adjustRightInd w:val="0"/>
              <w:rPr>
                <w:rFonts w:ascii="Arial" w:hAnsi="Arial" w:cs="Arial"/>
                <w:color w:val="000000"/>
                <w:sz w:val="18"/>
                <w:szCs w:val="18"/>
              </w:rPr>
            </w:pPr>
          </w:p>
        </w:tc>
        <w:tc>
          <w:tcPr>
            <w:tcW w:w="2765" w:type="dxa"/>
            <w:tcBorders>
              <w:top w:val="nil"/>
              <w:left w:val="nil"/>
              <w:bottom w:val="nil"/>
              <w:right w:val="single" w:sz="16" w:space="0" w:color="000000"/>
            </w:tcBorders>
            <w:shd w:val="clear" w:color="auto" w:fill="FFFFFF"/>
            <w:tcMar>
              <w:top w:w="30" w:type="dxa"/>
              <w:left w:w="30" w:type="dxa"/>
              <w:bottom w:w="30" w:type="dxa"/>
              <w:right w:w="30" w:type="dxa"/>
            </w:tcMar>
          </w:tcPr>
          <w:p w14:paraId="1A2C8DFE"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Positif</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500870"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.134</w:t>
            </w:r>
          </w:p>
        </w:tc>
      </w:tr>
      <w:tr w:rsidR="00C17460" w:rsidRPr="00711A3E" w14:paraId="3FD6B829" w14:textId="77777777" w:rsidTr="00A81BF6">
        <w:trPr>
          <w:cantSplit/>
          <w:trHeight w:val="89"/>
          <w:tblHeader/>
        </w:trPr>
        <w:tc>
          <w:tcPr>
            <w:tcW w:w="3054"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32644692" w14:textId="77777777" w:rsidR="00C17460" w:rsidRPr="00711A3E" w:rsidRDefault="00C17460" w:rsidP="009F40E2">
            <w:pPr>
              <w:autoSpaceDE w:val="0"/>
              <w:autoSpaceDN w:val="0"/>
              <w:adjustRightInd w:val="0"/>
              <w:rPr>
                <w:rFonts w:ascii="Arial" w:hAnsi="Arial" w:cs="Arial"/>
                <w:color w:val="000000"/>
                <w:sz w:val="18"/>
                <w:szCs w:val="18"/>
              </w:rPr>
            </w:pPr>
          </w:p>
        </w:tc>
        <w:tc>
          <w:tcPr>
            <w:tcW w:w="2765" w:type="dxa"/>
            <w:tcBorders>
              <w:top w:val="nil"/>
              <w:left w:val="nil"/>
              <w:bottom w:val="nil"/>
              <w:right w:val="single" w:sz="16" w:space="0" w:color="000000"/>
            </w:tcBorders>
            <w:shd w:val="clear" w:color="auto" w:fill="FFFFFF"/>
            <w:tcMar>
              <w:top w:w="30" w:type="dxa"/>
              <w:left w:w="30" w:type="dxa"/>
              <w:bottom w:w="30" w:type="dxa"/>
              <w:right w:w="30" w:type="dxa"/>
            </w:tcMar>
          </w:tcPr>
          <w:p w14:paraId="4BF40AFB"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negatif</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C562502"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-131</w:t>
            </w:r>
          </w:p>
        </w:tc>
      </w:tr>
      <w:tr w:rsidR="00C17460" w:rsidRPr="00711A3E" w14:paraId="6B83956A" w14:textId="77777777" w:rsidTr="00C17460">
        <w:trPr>
          <w:cantSplit/>
          <w:trHeight w:val="199"/>
          <w:tblHeader/>
        </w:trPr>
        <w:tc>
          <w:tcPr>
            <w:tcW w:w="5819"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2B63CF3E"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Kolmogorov-Smirnov Z</w:t>
            </w:r>
          </w:p>
        </w:tc>
        <w:tc>
          <w:tcPr>
            <w:tcW w:w="18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2F1248E7"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1,281</w:t>
            </w:r>
          </w:p>
        </w:tc>
      </w:tr>
      <w:tr w:rsidR="00C17460" w:rsidRPr="00711A3E" w14:paraId="4251AE68" w14:textId="77777777" w:rsidTr="00C17460">
        <w:trPr>
          <w:cantSplit/>
          <w:trHeight w:val="199"/>
          <w:tblHeader/>
        </w:trPr>
        <w:tc>
          <w:tcPr>
            <w:tcW w:w="5819"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3207F8FF"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Asim. Tanda tangan. (2-ekor)</w:t>
            </w:r>
          </w:p>
        </w:tc>
        <w:tc>
          <w:tcPr>
            <w:tcW w:w="18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76E82148" w14:textId="77777777" w:rsidR="00C17460" w:rsidRPr="00711A3E" w:rsidRDefault="00C17460" w:rsidP="009F40E2">
            <w:pPr>
              <w:autoSpaceDE w:val="0"/>
              <w:autoSpaceDN w:val="0"/>
              <w:adjustRightInd w:val="0"/>
              <w:spacing w:line="320" w:lineRule="atLeast"/>
              <w:jc w:val="right"/>
              <w:rPr>
                <w:rFonts w:ascii="Arial" w:hAnsi="Arial" w:cs="Arial"/>
                <w:color w:val="000000"/>
                <w:sz w:val="18"/>
                <w:szCs w:val="18"/>
              </w:rPr>
            </w:pPr>
            <w:r w:rsidRPr="00711A3E">
              <w:rPr>
                <w:rFonts w:ascii="Arial" w:hAnsi="Arial" w:cs="Arial"/>
                <w:color w:val="000000"/>
                <w:sz w:val="18"/>
                <w:szCs w:val="18"/>
              </w:rPr>
              <w:t>.075</w:t>
            </w:r>
          </w:p>
        </w:tc>
      </w:tr>
      <w:tr w:rsidR="00C17460" w:rsidRPr="00711A3E" w14:paraId="38A280A8" w14:textId="77777777" w:rsidTr="00C17460">
        <w:trPr>
          <w:cantSplit/>
          <w:trHeight w:val="206"/>
        </w:trPr>
        <w:tc>
          <w:tcPr>
            <w:tcW w:w="5819" w:type="dxa"/>
            <w:gridSpan w:val="2"/>
            <w:tcBorders>
              <w:top w:val="nil"/>
              <w:left w:val="nil"/>
              <w:bottom w:val="nil"/>
              <w:right w:val="nil"/>
            </w:tcBorders>
            <w:shd w:val="clear" w:color="auto" w:fill="FFFFFF"/>
            <w:tcMar>
              <w:top w:w="30" w:type="dxa"/>
              <w:left w:w="30" w:type="dxa"/>
              <w:bottom w:w="30" w:type="dxa"/>
              <w:right w:w="30" w:type="dxa"/>
            </w:tcMar>
          </w:tcPr>
          <w:p w14:paraId="529CB14F" w14:textId="77777777" w:rsidR="00C17460" w:rsidRPr="00711A3E" w:rsidRDefault="00C17460" w:rsidP="009F40E2">
            <w:pPr>
              <w:autoSpaceDE w:val="0"/>
              <w:autoSpaceDN w:val="0"/>
              <w:adjustRightInd w:val="0"/>
              <w:spacing w:line="320" w:lineRule="atLeast"/>
              <w:rPr>
                <w:rFonts w:ascii="Arial" w:hAnsi="Arial" w:cs="Arial"/>
                <w:color w:val="000000"/>
                <w:sz w:val="18"/>
                <w:szCs w:val="18"/>
              </w:rPr>
            </w:pPr>
            <w:r w:rsidRPr="00711A3E">
              <w:rPr>
                <w:rFonts w:ascii="Arial" w:hAnsi="Arial" w:cs="Arial"/>
                <w:color w:val="000000"/>
                <w:sz w:val="18"/>
                <w:szCs w:val="18"/>
              </w:rPr>
              <w:t>sebuah. Distribusi tes Normal.</w:t>
            </w:r>
          </w:p>
        </w:tc>
        <w:tc>
          <w:tcPr>
            <w:tcW w:w="1845" w:type="dxa"/>
            <w:vAlign w:val="center"/>
          </w:tcPr>
          <w:p w14:paraId="604B0242" w14:textId="77777777" w:rsidR="00C17460" w:rsidRPr="00711A3E" w:rsidRDefault="00C17460" w:rsidP="009F40E2">
            <w:pPr>
              <w:autoSpaceDE w:val="0"/>
              <w:autoSpaceDN w:val="0"/>
              <w:adjustRightInd w:val="0"/>
              <w:rPr>
                <w:rFonts w:ascii="Arial" w:hAnsi="Arial" w:cs="Arial"/>
                <w:color w:val="000000"/>
                <w:sz w:val="18"/>
                <w:szCs w:val="18"/>
              </w:rPr>
            </w:pPr>
          </w:p>
        </w:tc>
      </w:tr>
      <w:tr w:rsidR="00C17460" w:rsidRPr="00711A3E" w14:paraId="43F07CDE" w14:textId="77777777" w:rsidTr="00A81BF6">
        <w:trPr>
          <w:cantSplit/>
          <w:trHeight w:val="177"/>
        </w:trPr>
        <w:tc>
          <w:tcPr>
            <w:tcW w:w="3054" w:type="dxa"/>
            <w:vAlign w:val="center"/>
          </w:tcPr>
          <w:p w14:paraId="4D2E8F56" w14:textId="77777777" w:rsidR="00C17460" w:rsidRPr="00711A3E" w:rsidRDefault="00C17460" w:rsidP="009F40E2">
            <w:pPr>
              <w:autoSpaceDE w:val="0"/>
              <w:autoSpaceDN w:val="0"/>
              <w:adjustRightInd w:val="0"/>
              <w:rPr>
                <w:rFonts w:ascii="Arial" w:hAnsi="Arial" w:cs="Arial"/>
                <w:color w:val="000000"/>
                <w:sz w:val="18"/>
                <w:szCs w:val="18"/>
              </w:rPr>
            </w:pPr>
          </w:p>
        </w:tc>
        <w:tc>
          <w:tcPr>
            <w:tcW w:w="2765" w:type="dxa"/>
            <w:vAlign w:val="center"/>
          </w:tcPr>
          <w:p w14:paraId="0E3DBC13" w14:textId="77777777" w:rsidR="00C17460" w:rsidRPr="00711A3E" w:rsidRDefault="00C17460" w:rsidP="009F40E2">
            <w:pPr>
              <w:autoSpaceDE w:val="0"/>
              <w:autoSpaceDN w:val="0"/>
              <w:adjustRightInd w:val="0"/>
              <w:rPr>
                <w:rFonts w:ascii="Arial" w:hAnsi="Arial" w:cs="Arial"/>
                <w:color w:val="000000"/>
                <w:sz w:val="18"/>
                <w:szCs w:val="18"/>
              </w:rPr>
            </w:pPr>
          </w:p>
        </w:tc>
        <w:tc>
          <w:tcPr>
            <w:tcW w:w="1845" w:type="dxa"/>
            <w:tcBorders>
              <w:top w:val="nil"/>
              <w:left w:val="nil"/>
              <w:bottom w:val="nil"/>
              <w:right w:val="nil"/>
            </w:tcBorders>
            <w:shd w:val="clear" w:color="auto" w:fill="FFFFFF"/>
            <w:tcMar>
              <w:top w:w="30" w:type="dxa"/>
              <w:left w:w="30" w:type="dxa"/>
              <w:bottom w:w="30" w:type="dxa"/>
              <w:right w:w="30" w:type="dxa"/>
            </w:tcMar>
          </w:tcPr>
          <w:p w14:paraId="7164D29B" w14:textId="77777777" w:rsidR="00C17460" w:rsidRPr="00711A3E" w:rsidRDefault="00C17460" w:rsidP="009F40E2">
            <w:pPr>
              <w:autoSpaceDE w:val="0"/>
              <w:autoSpaceDN w:val="0"/>
              <w:adjustRightInd w:val="0"/>
              <w:rPr>
                <w:sz w:val="24"/>
                <w:szCs w:val="24"/>
              </w:rPr>
            </w:pPr>
          </w:p>
        </w:tc>
      </w:tr>
    </w:tbl>
    <w:p w14:paraId="7BF33486" w14:textId="03EAB608" w:rsidR="00C17460" w:rsidRDefault="00A81BF6" w:rsidP="00C17460">
      <w:pPr>
        <w:spacing w:line="276" w:lineRule="auto"/>
        <w:jc w:val="both"/>
        <w:rPr>
          <w:sz w:val="22"/>
          <w:szCs w:val="22"/>
          <w:lang w:val="id-ID"/>
        </w:rPr>
      </w:pPr>
      <w:r w:rsidRPr="00A81BF6">
        <w:rPr>
          <w:sz w:val="22"/>
          <w:szCs w:val="22"/>
          <w:lang w:val="id-ID"/>
        </w:rPr>
        <w:t>Hasil signifikansi Uji Normalitas Kolmogorov-Smirnov adalah 0,075 yang lebih besar dari taraf signifikansi 0,05 yang menunjukkan bahwa data dalam penelitian ini berdistribusi normal.</w:t>
      </w:r>
    </w:p>
    <w:tbl>
      <w:tblPr>
        <w:tblW w:w="6911" w:type="dxa"/>
        <w:tblInd w:w="10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40"/>
        <w:gridCol w:w="1808"/>
        <w:gridCol w:w="983"/>
        <w:gridCol w:w="983"/>
        <w:gridCol w:w="1084"/>
        <w:gridCol w:w="756"/>
        <w:gridCol w:w="757"/>
      </w:tblGrid>
      <w:tr w:rsidR="00436ECE" w:rsidRPr="00FD391C" w14:paraId="74E55326" w14:textId="77777777" w:rsidTr="009F40E2">
        <w:trPr>
          <w:cantSplit/>
          <w:trHeight w:val="688"/>
        </w:trPr>
        <w:tc>
          <w:tcPr>
            <w:tcW w:w="2348" w:type="dxa"/>
            <w:gridSpan w:val="2"/>
            <w:vMerge w:val="restart"/>
            <w:tcBorders>
              <w:top w:val="single" w:sz="16" w:space="0" w:color="000000"/>
              <w:left w:val="single" w:sz="16" w:space="0" w:color="000000"/>
              <w:bottom w:val="nil"/>
              <w:right w:val="nil"/>
            </w:tcBorders>
            <w:shd w:val="clear" w:color="auto" w:fill="FFFFFF"/>
            <w:vAlign w:val="bottom"/>
          </w:tcPr>
          <w:p w14:paraId="3C32FDC1"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Model</w:t>
            </w:r>
          </w:p>
        </w:tc>
        <w:tc>
          <w:tcPr>
            <w:tcW w:w="1966" w:type="dxa"/>
            <w:gridSpan w:val="2"/>
            <w:tcBorders>
              <w:top w:val="single" w:sz="16" w:space="0" w:color="000000"/>
              <w:left w:val="single" w:sz="16" w:space="0" w:color="000000"/>
            </w:tcBorders>
            <w:shd w:val="clear" w:color="auto" w:fill="FFFFFF"/>
            <w:vAlign w:val="bottom"/>
          </w:tcPr>
          <w:p w14:paraId="0B3D9F5F"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Koefisien Tidak Standar</w:t>
            </w:r>
          </w:p>
        </w:tc>
        <w:tc>
          <w:tcPr>
            <w:tcW w:w="1084" w:type="dxa"/>
            <w:tcBorders>
              <w:top w:val="single" w:sz="16" w:space="0" w:color="000000"/>
            </w:tcBorders>
            <w:shd w:val="clear" w:color="auto" w:fill="FFFFFF"/>
            <w:vAlign w:val="bottom"/>
          </w:tcPr>
          <w:p w14:paraId="5617B336"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Koefisien Standar</w:t>
            </w:r>
          </w:p>
        </w:tc>
        <w:tc>
          <w:tcPr>
            <w:tcW w:w="756" w:type="dxa"/>
            <w:vMerge w:val="restart"/>
            <w:tcBorders>
              <w:top w:val="single" w:sz="16" w:space="0" w:color="000000"/>
            </w:tcBorders>
            <w:shd w:val="clear" w:color="auto" w:fill="FFFFFF"/>
            <w:vAlign w:val="bottom"/>
          </w:tcPr>
          <w:p w14:paraId="66430531"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T</w:t>
            </w:r>
          </w:p>
        </w:tc>
        <w:tc>
          <w:tcPr>
            <w:tcW w:w="757" w:type="dxa"/>
            <w:vMerge w:val="restart"/>
            <w:tcBorders>
              <w:top w:val="single" w:sz="16" w:space="0" w:color="000000"/>
              <w:right w:val="single" w:sz="16" w:space="0" w:color="000000"/>
            </w:tcBorders>
            <w:shd w:val="clear" w:color="auto" w:fill="FFFFFF"/>
            <w:vAlign w:val="bottom"/>
          </w:tcPr>
          <w:p w14:paraId="342B1C31"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Tanda tangan.</w:t>
            </w:r>
          </w:p>
        </w:tc>
      </w:tr>
      <w:tr w:rsidR="00436ECE" w:rsidRPr="00FD391C" w14:paraId="52E06C70" w14:textId="77777777" w:rsidTr="009F40E2">
        <w:trPr>
          <w:cantSplit/>
          <w:trHeight w:val="152"/>
        </w:trPr>
        <w:tc>
          <w:tcPr>
            <w:tcW w:w="2348" w:type="dxa"/>
            <w:gridSpan w:val="2"/>
            <w:vMerge/>
            <w:tcBorders>
              <w:top w:val="single" w:sz="16" w:space="0" w:color="000000"/>
              <w:left w:val="single" w:sz="16" w:space="0" w:color="000000"/>
              <w:bottom w:val="nil"/>
              <w:right w:val="nil"/>
            </w:tcBorders>
            <w:shd w:val="clear" w:color="auto" w:fill="FFFFFF"/>
            <w:vAlign w:val="bottom"/>
          </w:tcPr>
          <w:p w14:paraId="1CB3C05C" w14:textId="77777777" w:rsidR="00436ECE" w:rsidRPr="00FD391C" w:rsidRDefault="00436ECE" w:rsidP="009F40E2">
            <w:pPr>
              <w:autoSpaceDE w:val="0"/>
              <w:autoSpaceDN w:val="0"/>
              <w:adjustRightInd w:val="0"/>
              <w:rPr>
                <w:rFonts w:ascii="Arial" w:hAnsi="Arial" w:cs="Arial"/>
                <w:color w:val="000000"/>
                <w:sz w:val="18"/>
                <w:szCs w:val="18"/>
              </w:rPr>
            </w:pPr>
          </w:p>
        </w:tc>
        <w:tc>
          <w:tcPr>
            <w:tcW w:w="983" w:type="dxa"/>
            <w:tcBorders>
              <w:left w:val="single" w:sz="16" w:space="0" w:color="000000"/>
              <w:bottom w:val="single" w:sz="16" w:space="0" w:color="000000"/>
            </w:tcBorders>
            <w:shd w:val="clear" w:color="auto" w:fill="FFFFFF"/>
            <w:vAlign w:val="bottom"/>
          </w:tcPr>
          <w:p w14:paraId="36E73E19"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B</w:t>
            </w:r>
          </w:p>
        </w:tc>
        <w:tc>
          <w:tcPr>
            <w:tcW w:w="983" w:type="dxa"/>
            <w:tcBorders>
              <w:bottom w:val="single" w:sz="16" w:space="0" w:color="000000"/>
            </w:tcBorders>
            <w:shd w:val="clear" w:color="auto" w:fill="FFFFFF"/>
            <w:vAlign w:val="bottom"/>
          </w:tcPr>
          <w:p w14:paraId="60461328"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Std. Kesalahan</w:t>
            </w:r>
          </w:p>
        </w:tc>
        <w:tc>
          <w:tcPr>
            <w:tcW w:w="1084" w:type="dxa"/>
            <w:tcBorders>
              <w:bottom w:val="single" w:sz="16" w:space="0" w:color="000000"/>
            </w:tcBorders>
            <w:shd w:val="clear" w:color="auto" w:fill="FFFFFF"/>
            <w:vAlign w:val="bottom"/>
          </w:tcPr>
          <w:p w14:paraId="7B59C9B5" w14:textId="77777777" w:rsidR="00436ECE" w:rsidRPr="00FD391C" w:rsidRDefault="00436ECE" w:rsidP="009F40E2">
            <w:pPr>
              <w:autoSpaceDE w:val="0"/>
              <w:autoSpaceDN w:val="0"/>
              <w:adjustRightInd w:val="0"/>
              <w:spacing w:line="320" w:lineRule="atLeast"/>
              <w:ind w:left="60" w:right="60"/>
              <w:jc w:val="center"/>
              <w:rPr>
                <w:rFonts w:ascii="Arial" w:hAnsi="Arial" w:cs="Arial"/>
                <w:color w:val="000000"/>
                <w:sz w:val="18"/>
                <w:szCs w:val="18"/>
              </w:rPr>
            </w:pPr>
            <w:r w:rsidRPr="00FD391C">
              <w:rPr>
                <w:rFonts w:ascii="Arial" w:hAnsi="Arial" w:cs="Arial"/>
                <w:color w:val="000000"/>
                <w:sz w:val="18"/>
                <w:szCs w:val="18"/>
              </w:rPr>
              <w:t>Beta</w:t>
            </w:r>
          </w:p>
        </w:tc>
        <w:tc>
          <w:tcPr>
            <w:tcW w:w="756" w:type="dxa"/>
            <w:vMerge/>
            <w:tcBorders>
              <w:top w:val="single" w:sz="16" w:space="0" w:color="000000"/>
            </w:tcBorders>
            <w:shd w:val="clear" w:color="auto" w:fill="FFFFFF"/>
            <w:vAlign w:val="bottom"/>
          </w:tcPr>
          <w:p w14:paraId="3E9C1F56" w14:textId="77777777" w:rsidR="00436ECE" w:rsidRPr="00FD391C" w:rsidRDefault="00436ECE" w:rsidP="009F40E2">
            <w:pPr>
              <w:autoSpaceDE w:val="0"/>
              <w:autoSpaceDN w:val="0"/>
              <w:adjustRightInd w:val="0"/>
              <w:rPr>
                <w:rFonts w:ascii="Arial" w:hAnsi="Arial" w:cs="Arial"/>
                <w:color w:val="000000"/>
                <w:sz w:val="18"/>
                <w:szCs w:val="18"/>
              </w:rPr>
            </w:pPr>
          </w:p>
        </w:tc>
        <w:tc>
          <w:tcPr>
            <w:tcW w:w="757" w:type="dxa"/>
            <w:vMerge/>
            <w:tcBorders>
              <w:top w:val="single" w:sz="16" w:space="0" w:color="000000"/>
              <w:right w:val="single" w:sz="16" w:space="0" w:color="000000"/>
            </w:tcBorders>
            <w:shd w:val="clear" w:color="auto" w:fill="FFFFFF"/>
            <w:vAlign w:val="bottom"/>
          </w:tcPr>
          <w:p w14:paraId="066B0661" w14:textId="77777777" w:rsidR="00436ECE" w:rsidRPr="00FD391C" w:rsidRDefault="00436ECE" w:rsidP="009F40E2">
            <w:pPr>
              <w:autoSpaceDE w:val="0"/>
              <w:autoSpaceDN w:val="0"/>
              <w:adjustRightInd w:val="0"/>
              <w:rPr>
                <w:rFonts w:ascii="Arial" w:hAnsi="Arial" w:cs="Arial"/>
                <w:color w:val="000000"/>
                <w:sz w:val="18"/>
                <w:szCs w:val="18"/>
              </w:rPr>
            </w:pPr>
          </w:p>
        </w:tc>
      </w:tr>
      <w:tr w:rsidR="00436ECE" w:rsidRPr="00FD391C" w14:paraId="5A2FEEF0" w14:textId="77777777" w:rsidTr="009F40E2">
        <w:trPr>
          <w:cantSplit/>
          <w:trHeight w:val="353"/>
        </w:trPr>
        <w:tc>
          <w:tcPr>
            <w:tcW w:w="540" w:type="dxa"/>
            <w:vMerge w:val="restart"/>
            <w:tcBorders>
              <w:top w:val="single" w:sz="16" w:space="0" w:color="000000"/>
              <w:left w:val="single" w:sz="16" w:space="0" w:color="000000"/>
              <w:bottom w:val="single" w:sz="16" w:space="0" w:color="000000"/>
              <w:right w:val="nil"/>
            </w:tcBorders>
            <w:shd w:val="clear" w:color="auto" w:fill="FFFFFF"/>
          </w:tcPr>
          <w:p w14:paraId="06ACDD2E"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1</w:t>
            </w:r>
          </w:p>
        </w:tc>
        <w:tc>
          <w:tcPr>
            <w:tcW w:w="1808" w:type="dxa"/>
            <w:tcBorders>
              <w:top w:val="single" w:sz="16" w:space="0" w:color="000000"/>
              <w:left w:val="nil"/>
              <w:bottom w:val="nil"/>
              <w:right w:val="single" w:sz="16" w:space="0" w:color="000000"/>
            </w:tcBorders>
            <w:shd w:val="clear" w:color="auto" w:fill="FFFFFF"/>
          </w:tcPr>
          <w:p w14:paraId="30ADF50B"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(Konstan)</w:t>
            </w:r>
          </w:p>
        </w:tc>
        <w:tc>
          <w:tcPr>
            <w:tcW w:w="983" w:type="dxa"/>
            <w:tcBorders>
              <w:top w:val="single" w:sz="16" w:space="0" w:color="000000"/>
              <w:left w:val="single" w:sz="16" w:space="0" w:color="000000"/>
              <w:bottom w:val="nil"/>
            </w:tcBorders>
            <w:shd w:val="clear" w:color="auto" w:fill="FFFFFF"/>
            <w:vAlign w:val="center"/>
          </w:tcPr>
          <w:p w14:paraId="1C9E7DD7"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1,328</w:t>
            </w:r>
          </w:p>
        </w:tc>
        <w:tc>
          <w:tcPr>
            <w:tcW w:w="983" w:type="dxa"/>
            <w:tcBorders>
              <w:top w:val="single" w:sz="16" w:space="0" w:color="000000"/>
              <w:bottom w:val="nil"/>
            </w:tcBorders>
            <w:shd w:val="clear" w:color="auto" w:fill="FFFFFF"/>
            <w:vAlign w:val="center"/>
          </w:tcPr>
          <w:p w14:paraId="074E6897"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1,491</w:t>
            </w:r>
          </w:p>
        </w:tc>
        <w:tc>
          <w:tcPr>
            <w:tcW w:w="1084" w:type="dxa"/>
            <w:tcBorders>
              <w:top w:val="single" w:sz="16" w:space="0" w:color="000000"/>
              <w:bottom w:val="nil"/>
            </w:tcBorders>
            <w:shd w:val="clear" w:color="auto" w:fill="FFFFFF"/>
            <w:vAlign w:val="center"/>
          </w:tcPr>
          <w:p w14:paraId="660F2745" w14:textId="77777777" w:rsidR="00436ECE" w:rsidRPr="00FD391C" w:rsidRDefault="00436ECE" w:rsidP="009F40E2">
            <w:pPr>
              <w:autoSpaceDE w:val="0"/>
              <w:autoSpaceDN w:val="0"/>
              <w:adjustRightInd w:val="0"/>
              <w:rPr>
                <w:sz w:val="24"/>
                <w:szCs w:val="24"/>
              </w:rPr>
            </w:pPr>
          </w:p>
        </w:tc>
        <w:tc>
          <w:tcPr>
            <w:tcW w:w="756" w:type="dxa"/>
            <w:tcBorders>
              <w:top w:val="single" w:sz="16" w:space="0" w:color="000000"/>
              <w:bottom w:val="nil"/>
            </w:tcBorders>
            <w:shd w:val="clear" w:color="auto" w:fill="FFFFFF"/>
            <w:vAlign w:val="center"/>
          </w:tcPr>
          <w:p w14:paraId="6E6267AB"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,891</w:t>
            </w:r>
          </w:p>
        </w:tc>
        <w:tc>
          <w:tcPr>
            <w:tcW w:w="757" w:type="dxa"/>
            <w:tcBorders>
              <w:top w:val="single" w:sz="16" w:space="0" w:color="000000"/>
              <w:bottom w:val="nil"/>
              <w:right w:val="single" w:sz="16" w:space="0" w:color="000000"/>
            </w:tcBorders>
            <w:shd w:val="clear" w:color="auto" w:fill="FFFFFF"/>
            <w:vAlign w:val="center"/>
          </w:tcPr>
          <w:p w14:paraId="502FF0A6"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,376</w:t>
            </w:r>
          </w:p>
        </w:tc>
      </w:tr>
      <w:tr w:rsidR="00436ECE" w:rsidRPr="00FD391C" w14:paraId="118BF308" w14:textId="77777777" w:rsidTr="009F40E2">
        <w:trPr>
          <w:cantSplit/>
          <w:trHeight w:val="152"/>
        </w:trPr>
        <w:tc>
          <w:tcPr>
            <w:tcW w:w="540" w:type="dxa"/>
            <w:vMerge/>
            <w:tcBorders>
              <w:top w:val="single" w:sz="16" w:space="0" w:color="000000"/>
              <w:left w:val="single" w:sz="16" w:space="0" w:color="000000"/>
              <w:bottom w:val="single" w:sz="16" w:space="0" w:color="000000"/>
              <w:right w:val="nil"/>
            </w:tcBorders>
            <w:shd w:val="clear" w:color="auto" w:fill="FFFFFF"/>
          </w:tcPr>
          <w:p w14:paraId="7BEE56D5" w14:textId="77777777" w:rsidR="00436ECE" w:rsidRPr="00FD391C" w:rsidRDefault="00436ECE" w:rsidP="009F40E2">
            <w:pPr>
              <w:autoSpaceDE w:val="0"/>
              <w:autoSpaceDN w:val="0"/>
              <w:adjustRightInd w:val="0"/>
              <w:rPr>
                <w:rFonts w:ascii="Arial" w:hAnsi="Arial" w:cs="Arial"/>
                <w:color w:val="000000"/>
                <w:sz w:val="18"/>
                <w:szCs w:val="18"/>
              </w:rPr>
            </w:pPr>
          </w:p>
        </w:tc>
        <w:tc>
          <w:tcPr>
            <w:tcW w:w="1808" w:type="dxa"/>
            <w:tcBorders>
              <w:top w:val="nil"/>
              <w:left w:val="nil"/>
              <w:bottom w:val="nil"/>
              <w:right w:val="single" w:sz="16" w:space="0" w:color="000000"/>
            </w:tcBorders>
            <w:shd w:val="clear" w:color="auto" w:fill="FFFFFF"/>
          </w:tcPr>
          <w:p w14:paraId="01862DEE"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Konten (Konten)</w:t>
            </w:r>
          </w:p>
        </w:tc>
        <w:tc>
          <w:tcPr>
            <w:tcW w:w="983" w:type="dxa"/>
            <w:tcBorders>
              <w:top w:val="nil"/>
              <w:left w:val="single" w:sz="16" w:space="0" w:color="000000"/>
              <w:bottom w:val="nil"/>
            </w:tcBorders>
            <w:shd w:val="clear" w:color="auto" w:fill="FFFFFF"/>
            <w:vAlign w:val="center"/>
          </w:tcPr>
          <w:p w14:paraId="139CC361"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,103</w:t>
            </w:r>
          </w:p>
        </w:tc>
        <w:tc>
          <w:tcPr>
            <w:tcW w:w="983" w:type="dxa"/>
            <w:tcBorders>
              <w:top w:val="nil"/>
              <w:bottom w:val="nil"/>
            </w:tcBorders>
            <w:shd w:val="clear" w:color="auto" w:fill="FFFFFF"/>
            <w:vAlign w:val="center"/>
          </w:tcPr>
          <w:p w14:paraId="00001166"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,064</w:t>
            </w:r>
          </w:p>
        </w:tc>
        <w:tc>
          <w:tcPr>
            <w:tcW w:w="1084" w:type="dxa"/>
            <w:tcBorders>
              <w:top w:val="nil"/>
              <w:bottom w:val="nil"/>
            </w:tcBorders>
            <w:shd w:val="clear" w:color="auto" w:fill="FFFFFF"/>
            <w:vAlign w:val="center"/>
          </w:tcPr>
          <w:p w14:paraId="1DA814AA"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,117</w:t>
            </w:r>
          </w:p>
        </w:tc>
        <w:tc>
          <w:tcPr>
            <w:tcW w:w="756" w:type="dxa"/>
            <w:tcBorders>
              <w:top w:val="nil"/>
              <w:bottom w:val="nil"/>
            </w:tcBorders>
            <w:shd w:val="clear" w:color="auto" w:fill="FFFFFF"/>
            <w:vAlign w:val="center"/>
          </w:tcPr>
          <w:p w14:paraId="542D8C19"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1,607</w:t>
            </w:r>
          </w:p>
        </w:tc>
        <w:tc>
          <w:tcPr>
            <w:tcW w:w="757" w:type="dxa"/>
            <w:tcBorders>
              <w:top w:val="nil"/>
              <w:bottom w:val="nil"/>
              <w:right w:val="single" w:sz="16" w:space="0" w:color="000000"/>
            </w:tcBorders>
            <w:shd w:val="clear" w:color="auto" w:fill="FFFFFF"/>
            <w:vAlign w:val="center"/>
          </w:tcPr>
          <w:p w14:paraId="72646BE4"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,112</w:t>
            </w:r>
          </w:p>
        </w:tc>
      </w:tr>
      <w:tr w:rsidR="00436ECE" w:rsidRPr="00FD391C" w14:paraId="5CF9FF43" w14:textId="77777777" w:rsidTr="009F40E2">
        <w:trPr>
          <w:cantSplit/>
          <w:trHeight w:val="152"/>
        </w:trPr>
        <w:tc>
          <w:tcPr>
            <w:tcW w:w="540" w:type="dxa"/>
            <w:vMerge/>
            <w:tcBorders>
              <w:top w:val="single" w:sz="16" w:space="0" w:color="000000"/>
              <w:left w:val="single" w:sz="16" w:space="0" w:color="000000"/>
              <w:bottom w:val="single" w:sz="16" w:space="0" w:color="000000"/>
              <w:right w:val="nil"/>
            </w:tcBorders>
            <w:shd w:val="clear" w:color="auto" w:fill="FFFFFF"/>
          </w:tcPr>
          <w:p w14:paraId="40F72E48" w14:textId="77777777" w:rsidR="00436ECE" w:rsidRPr="00FD391C" w:rsidRDefault="00436ECE" w:rsidP="009F40E2">
            <w:pPr>
              <w:autoSpaceDE w:val="0"/>
              <w:autoSpaceDN w:val="0"/>
              <w:adjustRightInd w:val="0"/>
              <w:rPr>
                <w:rFonts w:ascii="Arial" w:hAnsi="Arial" w:cs="Arial"/>
                <w:color w:val="000000"/>
                <w:sz w:val="18"/>
                <w:szCs w:val="18"/>
              </w:rPr>
            </w:pPr>
          </w:p>
        </w:tc>
        <w:tc>
          <w:tcPr>
            <w:tcW w:w="1808" w:type="dxa"/>
            <w:tcBorders>
              <w:top w:val="nil"/>
              <w:left w:val="nil"/>
              <w:bottom w:val="nil"/>
              <w:right w:val="single" w:sz="16" w:space="0" w:color="000000"/>
            </w:tcBorders>
            <w:shd w:val="clear" w:color="auto" w:fill="FFFFFF"/>
          </w:tcPr>
          <w:p w14:paraId="65B758B8"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Akurasi ( Akurat )</w:t>
            </w:r>
          </w:p>
        </w:tc>
        <w:tc>
          <w:tcPr>
            <w:tcW w:w="983" w:type="dxa"/>
            <w:tcBorders>
              <w:top w:val="nil"/>
              <w:left w:val="single" w:sz="16" w:space="0" w:color="000000"/>
              <w:bottom w:val="nil"/>
            </w:tcBorders>
            <w:shd w:val="clear" w:color="auto" w:fill="FFFFFF"/>
            <w:vAlign w:val="center"/>
          </w:tcPr>
          <w:p w14:paraId="45D37F8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,285</w:t>
            </w:r>
          </w:p>
        </w:tc>
        <w:tc>
          <w:tcPr>
            <w:tcW w:w="983" w:type="dxa"/>
            <w:tcBorders>
              <w:top w:val="nil"/>
              <w:bottom w:val="nil"/>
            </w:tcBorders>
            <w:shd w:val="clear" w:color="auto" w:fill="FFFFFF"/>
            <w:vAlign w:val="center"/>
          </w:tcPr>
          <w:p w14:paraId="5DCF70F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,121</w:t>
            </w:r>
          </w:p>
        </w:tc>
        <w:tc>
          <w:tcPr>
            <w:tcW w:w="1084" w:type="dxa"/>
            <w:tcBorders>
              <w:top w:val="nil"/>
              <w:bottom w:val="nil"/>
            </w:tcBorders>
            <w:shd w:val="clear" w:color="auto" w:fill="FFFFFF"/>
            <w:vAlign w:val="center"/>
          </w:tcPr>
          <w:p w14:paraId="7A2CE221"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,251</w:t>
            </w:r>
          </w:p>
        </w:tc>
        <w:tc>
          <w:tcPr>
            <w:tcW w:w="756" w:type="dxa"/>
            <w:tcBorders>
              <w:top w:val="nil"/>
              <w:bottom w:val="nil"/>
            </w:tcBorders>
            <w:shd w:val="clear" w:color="auto" w:fill="FFFFFF"/>
            <w:vAlign w:val="center"/>
          </w:tcPr>
          <w:p w14:paraId="26EC139C"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2.360</w:t>
            </w:r>
          </w:p>
        </w:tc>
        <w:tc>
          <w:tcPr>
            <w:tcW w:w="757" w:type="dxa"/>
            <w:tcBorders>
              <w:top w:val="nil"/>
              <w:bottom w:val="nil"/>
              <w:right w:val="single" w:sz="16" w:space="0" w:color="000000"/>
            </w:tcBorders>
            <w:shd w:val="clear" w:color="auto" w:fill="FFFFFF"/>
            <w:vAlign w:val="center"/>
          </w:tcPr>
          <w:p w14:paraId="49B918D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,021</w:t>
            </w:r>
          </w:p>
        </w:tc>
      </w:tr>
      <w:tr w:rsidR="00436ECE" w:rsidRPr="00FD391C" w14:paraId="17B1D27F" w14:textId="77777777" w:rsidTr="009F40E2">
        <w:trPr>
          <w:cantSplit/>
          <w:trHeight w:val="152"/>
        </w:trPr>
        <w:tc>
          <w:tcPr>
            <w:tcW w:w="540" w:type="dxa"/>
            <w:vMerge/>
            <w:tcBorders>
              <w:top w:val="single" w:sz="16" w:space="0" w:color="000000"/>
              <w:left w:val="single" w:sz="16" w:space="0" w:color="000000"/>
              <w:bottom w:val="single" w:sz="16" w:space="0" w:color="000000"/>
              <w:right w:val="nil"/>
            </w:tcBorders>
            <w:shd w:val="clear" w:color="auto" w:fill="FFFFFF"/>
          </w:tcPr>
          <w:p w14:paraId="7DC29869" w14:textId="77777777" w:rsidR="00436ECE" w:rsidRPr="00FD391C" w:rsidRDefault="00436ECE" w:rsidP="009F40E2">
            <w:pPr>
              <w:autoSpaceDE w:val="0"/>
              <w:autoSpaceDN w:val="0"/>
              <w:adjustRightInd w:val="0"/>
              <w:rPr>
                <w:rFonts w:ascii="Arial" w:hAnsi="Arial" w:cs="Arial"/>
                <w:color w:val="000000"/>
                <w:sz w:val="18"/>
                <w:szCs w:val="18"/>
              </w:rPr>
            </w:pPr>
          </w:p>
        </w:tc>
        <w:tc>
          <w:tcPr>
            <w:tcW w:w="1808" w:type="dxa"/>
            <w:tcBorders>
              <w:top w:val="nil"/>
              <w:left w:val="nil"/>
              <w:bottom w:val="nil"/>
              <w:right w:val="single" w:sz="16" w:space="0" w:color="000000"/>
            </w:tcBorders>
            <w:shd w:val="clear" w:color="auto" w:fill="FFFFFF"/>
          </w:tcPr>
          <w:p w14:paraId="2D5DE3A4"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Format</w:t>
            </w:r>
          </w:p>
        </w:tc>
        <w:tc>
          <w:tcPr>
            <w:tcW w:w="983" w:type="dxa"/>
            <w:tcBorders>
              <w:top w:val="nil"/>
              <w:left w:val="single" w:sz="16" w:space="0" w:color="000000"/>
              <w:bottom w:val="nil"/>
            </w:tcBorders>
            <w:shd w:val="clear" w:color="auto" w:fill="FFFFFF"/>
            <w:vAlign w:val="center"/>
          </w:tcPr>
          <w:p w14:paraId="05F2C8D9"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0,014</w:t>
            </w:r>
          </w:p>
        </w:tc>
        <w:tc>
          <w:tcPr>
            <w:tcW w:w="983" w:type="dxa"/>
            <w:tcBorders>
              <w:top w:val="nil"/>
              <w:bottom w:val="nil"/>
            </w:tcBorders>
            <w:shd w:val="clear" w:color="auto" w:fill="FFFFFF"/>
            <w:vAlign w:val="center"/>
          </w:tcPr>
          <w:p w14:paraId="4E0FDE2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0,069</w:t>
            </w:r>
          </w:p>
        </w:tc>
        <w:tc>
          <w:tcPr>
            <w:tcW w:w="1084" w:type="dxa"/>
            <w:tcBorders>
              <w:top w:val="nil"/>
              <w:bottom w:val="nil"/>
            </w:tcBorders>
            <w:shd w:val="clear" w:color="auto" w:fill="FFFFFF"/>
            <w:vAlign w:val="center"/>
          </w:tcPr>
          <w:p w14:paraId="51C9AC1F"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0,016</w:t>
            </w:r>
          </w:p>
        </w:tc>
        <w:tc>
          <w:tcPr>
            <w:tcW w:w="756" w:type="dxa"/>
            <w:tcBorders>
              <w:top w:val="nil"/>
              <w:bottom w:val="nil"/>
            </w:tcBorders>
            <w:shd w:val="clear" w:color="auto" w:fill="FFFFFF"/>
            <w:vAlign w:val="center"/>
          </w:tcPr>
          <w:p w14:paraId="40DCFF1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,203</w:t>
            </w:r>
          </w:p>
        </w:tc>
        <w:tc>
          <w:tcPr>
            <w:tcW w:w="757" w:type="dxa"/>
            <w:tcBorders>
              <w:top w:val="nil"/>
              <w:bottom w:val="nil"/>
              <w:right w:val="single" w:sz="16" w:space="0" w:color="000000"/>
            </w:tcBorders>
            <w:shd w:val="clear" w:color="auto" w:fill="FFFFFF"/>
            <w:vAlign w:val="center"/>
          </w:tcPr>
          <w:p w14:paraId="79323F42"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,840</w:t>
            </w:r>
          </w:p>
        </w:tc>
      </w:tr>
      <w:tr w:rsidR="00436ECE" w:rsidRPr="00FD391C" w14:paraId="1AD0BDAD" w14:textId="77777777" w:rsidTr="009F40E2">
        <w:trPr>
          <w:cantSplit/>
          <w:trHeight w:val="152"/>
        </w:trPr>
        <w:tc>
          <w:tcPr>
            <w:tcW w:w="540" w:type="dxa"/>
            <w:vMerge/>
            <w:tcBorders>
              <w:top w:val="single" w:sz="16" w:space="0" w:color="000000"/>
              <w:left w:val="single" w:sz="16" w:space="0" w:color="000000"/>
              <w:bottom w:val="single" w:sz="16" w:space="0" w:color="000000"/>
              <w:right w:val="nil"/>
            </w:tcBorders>
            <w:shd w:val="clear" w:color="auto" w:fill="FFFFFF"/>
          </w:tcPr>
          <w:p w14:paraId="1BE50E02" w14:textId="77777777" w:rsidR="00436ECE" w:rsidRPr="00FD391C" w:rsidRDefault="00436ECE" w:rsidP="009F40E2">
            <w:pPr>
              <w:autoSpaceDE w:val="0"/>
              <w:autoSpaceDN w:val="0"/>
              <w:adjustRightInd w:val="0"/>
              <w:rPr>
                <w:rFonts w:ascii="Arial" w:hAnsi="Arial" w:cs="Arial"/>
                <w:color w:val="000000"/>
                <w:sz w:val="18"/>
                <w:szCs w:val="18"/>
              </w:rPr>
            </w:pPr>
          </w:p>
        </w:tc>
        <w:tc>
          <w:tcPr>
            <w:tcW w:w="1808" w:type="dxa"/>
            <w:tcBorders>
              <w:top w:val="nil"/>
              <w:left w:val="nil"/>
              <w:bottom w:val="nil"/>
              <w:right w:val="single" w:sz="16" w:space="0" w:color="000000"/>
            </w:tcBorders>
            <w:shd w:val="clear" w:color="auto" w:fill="FFFFFF"/>
          </w:tcPr>
          <w:p w14:paraId="3D571B39"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Kemudahan Penggunaan Pengguna)</w:t>
            </w:r>
          </w:p>
        </w:tc>
        <w:tc>
          <w:tcPr>
            <w:tcW w:w="983" w:type="dxa"/>
            <w:tcBorders>
              <w:top w:val="nil"/>
              <w:left w:val="single" w:sz="16" w:space="0" w:color="000000"/>
              <w:bottom w:val="nil"/>
            </w:tcBorders>
            <w:shd w:val="clear" w:color="auto" w:fill="FFFFFF"/>
            <w:vAlign w:val="center"/>
          </w:tcPr>
          <w:p w14:paraId="51BC31E6"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,294</w:t>
            </w:r>
          </w:p>
        </w:tc>
        <w:tc>
          <w:tcPr>
            <w:tcW w:w="983" w:type="dxa"/>
            <w:tcBorders>
              <w:top w:val="nil"/>
              <w:bottom w:val="nil"/>
            </w:tcBorders>
            <w:shd w:val="clear" w:color="auto" w:fill="FFFFFF"/>
            <w:vAlign w:val="center"/>
          </w:tcPr>
          <w:p w14:paraId="3BD31661"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,125</w:t>
            </w:r>
          </w:p>
        </w:tc>
        <w:tc>
          <w:tcPr>
            <w:tcW w:w="1084" w:type="dxa"/>
            <w:tcBorders>
              <w:top w:val="nil"/>
              <w:bottom w:val="nil"/>
            </w:tcBorders>
            <w:shd w:val="clear" w:color="auto" w:fill="FFFFFF"/>
            <w:vAlign w:val="center"/>
          </w:tcPr>
          <w:p w14:paraId="2C0E4834"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,219</w:t>
            </w:r>
          </w:p>
        </w:tc>
        <w:tc>
          <w:tcPr>
            <w:tcW w:w="756" w:type="dxa"/>
            <w:tcBorders>
              <w:top w:val="nil"/>
              <w:bottom w:val="nil"/>
            </w:tcBorders>
            <w:shd w:val="clear" w:color="auto" w:fill="FFFFFF"/>
            <w:vAlign w:val="center"/>
          </w:tcPr>
          <w:p w14:paraId="3AF4B8E0"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2,346</w:t>
            </w:r>
          </w:p>
        </w:tc>
        <w:tc>
          <w:tcPr>
            <w:tcW w:w="757" w:type="dxa"/>
            <w:tcBorders>
              <w:top w:val="nil"/>
              <w:bottom w:val="nil"/>
              <w:right w:val="single" w:sz="16" w:space="0" w:color="000000"/>
            </w:tcBorders>
            <w:shd w:val="clear" w:color="auto" w:fill="FFFFFF"/>
            <w:vAlign w:val="center"/>
          </w:tcPr>
          <w:p w14:paraId="596535E0"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,021</w:t>
            </w:r>
          </w:p>
        </w:tc>
      </w:tr>
      <w:tr w:rsidR="00436ECE" w:rsidRPr="00FD391C" w14:paraId="1141A1E9" w14:textId="77777777" w:rsidTr="009F40E2">
        <w:trPr>
          <w:cantSplit/>
          <w:trHeight w:val="152"/>
        </w:trPr>
        <w:tc>
          <w:tcPr>
            <w:tcW w:w="540" w:type="dxa"/>
            <w:vMerge/>
            <w:tcBorders>
              <w:top w:val="single" w:sz="16" w:space="0" w:color="000000"/>
              <w:left w:val="single" w:sz="16" w:space="0" w:color="000000"/>
              <w:bottom w:val="single" w:sz="16" w:space="0" w:color="000000"/>
              <w:right w:val="nil"/>
            </w:tcBorders>
            <w:shd w:val="clear" w:color="auto" w:fill="FFFFFF"/>
          </w:tcPr>
          <w:p w14:paraId="55094D85" w14:textId="77777777" w:rsidR="00436ECE" w:rsidRPr="00FD391C" w:rsidRDefault="00436ECE" w:rsidP="009F40E2">
            <w:pPr>
              <w:autoSpaceDE w:val="0"/>
              <w:autoSpaceDN w:val="0"/>
              <w:adjustRightInd w:val="0"/>
              <w:rPr>
                <w:rFonts w:ascii="Arial" w:hAnsi="Arial" w:cs="Arial"/>
                <w:color w:val="000000"/>
                <w:sz w:val="18"/>
                <w:szCs w:val="18"/>
              </w:rPr>
            </w:pPr>
          </w:p>
        </w:tc>
        <w:tc>
          <w:tcPr>
            <w:tcW w:w="1808" w:type="dxa"/>
            <w:tcBorders>
              <w:top w:val="nil"/>
              <w:left w:val="nil"/>
              <w:bottom w:val="single" w:sz="16" w:space="0" w:color="000000"/>
              <w:right w:val="single" w:sz="16" w:space="0" w:color="000000"/>
            </w:tcBorders>
            <w:shd w:val="clear" w:color="auto" w:fill="FFFFFF"/>
          </w:tcPr>
          <w:p w14:paraId="60EFBF95" w14:textId="1D0404EE"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 xml:space="preserve">Ketepatan waktu  </w:t>
            </w:r>
          </w:p>
        </w:tc>
        <w:tc>
          <w:tcPr>
            <w:tcW w:w="983" w:type="dxa"/>
            <w:tcBorders>
              <w:top w:val="nil"/>
              <w:left w:val="single" w:sz="16" w:space="0" w:color="000000"/>
              <w:bottom w:val="single" w:sz="16" w:space="0" w:color="000000"/>
            </w:tcBorders>
            <w:shd w:val="clear" w:color="auto" w:fill="FFFFFF"/>
            <w:vAlign w:val="center"/>
          </w:tcPr>
          <w:p w14:paraId="68958FEB"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,604</w:t>
            </w:r>
          </w:p>
        </w:tc>
        <w:tc>
          <w:tcPr>
            <w:tcW w:w="983" w:type="dxa"/>
            <w:tcBorders>
              <w:top w:val="nil"/>
              <w:bottom w:val="single" w:sz="16" w:space="0" w:color="000000"/>
            </w:tcBorders>
            <w:shd w:val="clear" w:color="auto" w:fill="FFFFFF"/>
            <w:vAlign w:val="center"/>
          </w:tcPr>
          <w:p w14:paraId="4CBF0D93"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,184</w:t>
            </w:r>
          </w:p>
        </w:tc>
        <w:tc>
          <w:tcPr>
            <w:tcW w:w="1084" w:type="dxa"/>
            <w:tcBorders>
              <w:top w:val="nil"/>
              <w:bottom w:val="single" w:sz="16" w:space="0" w:color="000000"/>
            </w:tcBorders>
            <w:shd w:val="clear" w:color="auto" w:fill="FFFFFF"/>
            <w:vAlign w:val="center"/>
          </w:tcPr>
          <w:p w14:paraId="5878AD1F"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,360</w:t>
            </w:r>
          </w:p>
        </w:tc>
        <w:tc>
          <w:tcPr>
            <w:tcW w:w="756" w:type="dxa"/>
            <w:tcBorders>
              <w:top w:val="nil"/>
              <w:bottom w:val="single" w:sz="16" w:space="0" w:color="000000"/>
            </w:tcBorders>
            <w:shd w:val="clear" w:color="auto" w:fill="FFFFFF"/>
            <w:vAlign w:val="center"/>
          </w:tcPr>
          <w:p w14:paraId="28966D9B"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3.282</w:t>
            </w:r>
          </w:p>
        </w:tc>
        <w:tc>
          <w:tcPr>
            <w:tcW w:w="757" w:type="dxa"/>
            <w:tcBorders>
              <w:top w:val="nil"/>
              <w:bottom w:val="single" w:sz="16" w:space="0" w:color="000000"/>
              <w:right w:val="single" w:sz="16" w:space="0" w:color="000000"/>
            </w:tcBorders>
            <w:shd w:val="clear" w:color="auto" w:fill="FFFFFF"/>
            <w:vAlign w:val="center"/>
          </w:tcPr>
          <w:p w14:paraId="2DF7AA01" w14:textId="77777777" w:rsidR="00436ECE" w:rsidRPr="00FD391C" w:rsidRDefault="00436ECE" w:rsidP="009F40E2">
            <w:pPr>
              <w:autoSpaceDE w:val="0"/>
              <w:autoSpaceDN w:val="0"/>
              <w:adjustRightInd w:val="0"/>
              <w:spacing w:line="320" w:lineRule="atLeast"/>
              <w:ind w:left="60" w:right="60"/>
              <w:jc w:val="right"/>
              <w:rPr>
                <w:rFonts w:ascii="Arial" w:hAnsi="Arial" w:cs="Arial"/>
                <w:color w:val="000000"/>
                <w:sz w:val="18"/>
                <w:szCs w:val="18"/>
              </w:rPr>
            </w:pPr>
            <w:r w:rsidRPr="00FD391C">
              <w:rPr>
                <w:rFonts w:ascii="Arial" w:hAnsi="Arial" w:cs="Arial"/>
                <w:color w:val="000000"/>
                <w:sz w:val="18"/>
                <w:szCs w:val="18"/>
              </w:rPr>
              <w:t>.001</w:t>
            </w:r>
          </w:p>
        </w:tc>
      </w:tr>
      <w:tr w:rsidR="00436ECE" w:rsidRPr="00FD391C" w14:paraId="2F1624D4" w14:textId="77777777" w:rsidTr="009F40E2">
        <w:trPr>
          <w:cantSplit/>
          <w:trHeight w:val="353"/>
        </w:trPr>
        <w:tc>
          <w:tcPr>
            <w:tcW w:w="6911" w:type="dxa"/>
            <w:gridSpan w:val="7"/>
            <w:tcBorders>
              <w:top w:val="nil"/>
              <w:left w:val="nil"/>
              <w:bottom w:val="nil"/>
              <w:right w:val="nil"/>
            </w:tcBorders>
            <w:shd w:val="clear" w:color="auto" w:fill="FFFFFF"/>
          </w:tcPr>
          <w:p w14:paraId="1DED2E4E" w14:textId="77777777" w:rsidR="00436ECE" w:rsidRPr="00FD391C" w:rsidRDefault="00436ECE" w:rsidP="009F40E2">
            <w:pPr>
              <w:autoSpaceDE w:val="0"/>
              <w:autoSpaceDN w:val="0"/>
              <w:adjustRightInd w:val="0"/>
              <w:spacing w:line="320" w:lineRule="atLeast"/>
              <w:ind w:left="60" w:right="60"/>
              <w:rPr>
                <w:rFonts w:ascii="Arial" w:hAnsi="Arial" w:cs="Arial"/>
                <w:color w:val="000000"/>
                <w:sz w:val="18"/>
                <w:szCs w:val="18"/>
              </w:rPr>
            </w:pPr>
            <w:r w:rsidRPr="00FD391C">
              <w:rPr>
                <w:rFonts w:ascii="Arial" w:hAnsi="Arial" w:cs="Arial"/>
                <w:color w:val="000000"/>
                <w:sz w:val="18"/>
                <w:szCs w:val="18"/>
              </w:rPr>
              <w:t>sebuah. Variabel Dependen: Kepuasan Pengguna</w:t>
            </w:r>
          </w:p>
        </w:tc>
      </w:tr>
    </w:tbl>
    <w:p w14:paraId="7F8F9F38" w14:textId="77777777" w:rsidR="00436ECE" w:rsidRPr="006E2882" w:rsidRDefault="00436ECE" w:rsidP="00C17460">
      <w:pPr>
        <w:spacing w:line="276" w:lineRule="auto"/>
        <w:jc w:val="both"/>
        <w:rPr>
          <w:sz w:val="22"/>
          <w:szCs w:val="22"/>
          <w:lang w:val="id-ID"/>
        </w:rPr>
      </w:pPr>
    </w:p>
    <w:p w14:paraId="43DC2F1D" w14:textId="77777777" w:rsidR="00C17460" w:rsidRPr="006E2882" w:rsidRDefault="00C17460" w:rsidP="00C17460">
      <w:pPr>
        <w:pStyle w:val="ListParagraph"/>
        <w:numPr>
          <w:ilvl w:val="0"/>
          <w:numId w:val="18"/>
        </w:numPr>
        <w:rPr>
          <w:lang w:val="id-ID"/>
        </w:rPr>
      </w:pPr>
      <w:r w:rsidRPr="006E2882">
        <w:rPr>
          <w:lang w:val="id-ID"/>
        </w:rPr>
        <w:t>Hasil Uji-T pada Variabel Konten</w:t>
      </w:r>
    </w:p>
    <w:p w14:paraId="71084A77" w14:textId="6E1FCDB1" w:rsidR="00C17460" w:rsidRPr="006E2882" w:rsidRDefault="00A81BF6" w:rsidP="00C17460">
      <w:pPr>
        <w:spacing w:line="276" w:lineRule="auto"/>
        <w:jc w:val="both"/>
        <w:rPr>
          <w:sz w:val="22"/>
          <w:szCs w:val="22"/>
          <w:lang w:val="id-ID"/>
        </w:rPr>
      </w:pPr>
      <w:r w:rsidRPr="00A81BF6">
        <w:rPr>
          <w:sz w:val="22"/>
          <w:szCs w:val="22"/>
          <w:lang w:val="id-ID"/>
        </w:rPr>
        <w:t>Karena diketahui bahwa 0,112 &gt; dari 0,05 untuk variabel isi (contents), maka dapat disimpulkan bahwa tidak berpengaruh terhadap kepuasan pengguna Website SMAN 2 Lubuklinggau.</w:t>
      </w:r>
    </w:p>
    <w:p w14:paraId="661DBCC0" w14:textId="77777777" w:rsidR="00C17460" w:rsidRPr="006E2882" w:rsidRDefault="00C17460" w:rsidP="00C17460">
      <w:pPr>
        <w:pStyle w:val="ListParagraph"/>
        <w:numPr>
          <w:ilvl w:val="0"/>
          <w:numId w:val="18"/>
        </w:numPr>
        <w:rPr>
          <w:lang w:val="id-ID"/>
        </w:rPr>
      </w:pPr>
      <w:r w:rsidRPr="006E2882">
        <w:rPr>
          <w:lang w:val="id-ID"/>
        </w:rPr>
        <w:t>Hasil Uji-T pada Variabel Akurasi (Accurate)</w:t>
      </w:r>
    </w:p>
    <w:p w14:paraId="1DDF05F7" w14:textId="1C9155D7" w:rsidR="00C17460" w:rsidRPr="006E2882" w:rsidRDefault="00A81BF6" w:rsidP="00C17460">
      <w:pPr>
        <w:spacing w:line="276" w:lineRule="auto"/>
        <w:jc w:val="both"/>
        <w:rPr>
          <w:sz w:val="22"/>
          <w:szCs w:val="22"/>
          <w:lang w:val="id-ID"/>
        </w:rPr>
      </w:pPr>
      <w:r w:rsidRPr="00A81BF6">
        <w:rPr>
          <w:sz w:val="22"/>
          <w:szCs w:val="22"/>
          <w:lang w:val="id-ID"/>
        </w:rPr>
        <w:t>Kegembiraan pengguna Website SMAN 2 Lubuklinggau berkorelasi dengan ukuran Akurasi (Accurate), yang ditentukan nilai signifikansinya sebesar 0,021 dari 0,05.</w:t>
      </w:r>
    </w:p>
    <w:p w14:paraId="0FF4A402" w14:textId="77777777" w:rsidR="00C17460" w:rsidRPr="006E2882" w:rsidRDefault="00C17460" w:rsidP="00C17460">
      <w:pPr>
        <w:pStyle w:val="ListParagraph"/>
        <w:numPr>
          <w:ilvl w:val="0"/>
          <w:numId w:val="18"/>
        </w:numPr>
        <w:rPr>
          <w:lang w:val="id-ID"/>
        </w:rPr>
      </w:pPr>
      <w:r w:rsidRPr="006E2882">
        <w:rPr>
          <w:lang w:val="id-ID"/>
        </w:rPr>
        <w:t>Hasil Uji-T pada Variabel Format</w:t>
      </w:r>
    </w:p>
    <w:p w14:paraId="37449AF2" w14:textId="3A782EA5" w:rsidR="00C17460" w:rsidRPr="006E2882" w:rsidRDefault="00A81BF6" w:rsidP="00C17460">
      <w:pPr>
        <w:spacing w:line="276" w:lineRule="auto"/>
        <w:jc w:val="both"/>
        <w:rPr>
          <w:sz w:val="22"/>
          <w:szCs w:val="22"/>
          <w:lang w:val="id-ID"/>
        </w:rPr>
      </w:pPr>
      <w:r w:rsidRPr="00A81BF6">
        <w:rPr>
          <w:sz w:val="22"/>
          <w:szCs w:val="22"/>
          <w:lang w:val="id-ID"/>
        </w:rPr>
        <w:t>Kepuasan pengguna terhadap Website SMAN 2 Lubuklinggau tidak bergantung pada variabel Format, dengan nilai signifikansi 0,840 &gt; dari 0,05.</w:t>
      </w:r>
    </w:p>
    <w:p w14:paraId="5DF914EC" w14:textId="77777777" w:rsidR="00C17460" w:rsidRPr="006E2882" w:rsidRDefault="00C17460" w:rsidP="00C17460">
      <w:pPr>
        <w:pStyle w:val="ListParagraph"/>
        <w:numPr>
          <w:ilvl w:val="0"/>
          <w:numId w:val="18"/>
        </w:numPr>
        <w:rPr>
          <w:lang w:val="id-ID"/>
        </w:rPr>
      </w:pPr>
      <w:r w:rsidRPr="006E2882">
        <w:rPr>
          <w:lang w:val="id-ID"/>
        </w:rPr>
        <w:t>Hasil Uji T pada Kemudahan Penggunaan (User Ease)</w:t>
      </w:r>
    </w:p>
    <w:p w14:paraId="3DFCF2DD" w14:textId="6F186FB0" w:rsidR="00C17460" w:rsidRPr="006E2882" w:rsidRDefault="00A81BF6" w:rsidP="00C17460">
      <w:pPr>
        <w:pStyle w:val="ListParagraph"/>
        <w:numPr>
          <w:ilvl w:val="0"/>
          <w:numId w:val="18"/>
        </w:numPr>
        <w:rPr>
          <w:lang w:val="id-ID"/>
        </w:rPr>
      </w:pPr>
      <w:r w:rsidRPr="00A81BF6">
        <w:rPr>
          <w:lang w:val="id-ID" w:eastAsia="en-US"/>
        </w:rPr>
        <w:t xml:space="preserve">Kepuasan pengguna terhadap Website SMAN 2 Lubuklinggau tidak bergantung pada variabel Format, dengan nilai signifikansi 0,840 &gt; dari 0,05. </w:t>
      </w:r>
      <w:r w:rsidR="00C17460" w:rsidRPr="006E2882">
        <w:rPr>
          <w:lang w:val="id-ID"/>
        </w:rPr>
        <w:t>Hasil Uji-T pada Variabel Ketepatan Waktu (Timeliness).</w:t>
      </w:r>
    </w:p>
    <w:p w14:paraId="2BFDF05D" w14:textId="357A6727" w:rsidR="00C17460" w:rsidRPr="006E2882" w:rsidRDefault="00A81BF6" w:rsidP="00C17460">
      <w:pPr>
        <w:spacing w:line="276" w:lineRule="auto"/>
        <w:jc w:val="both"/>
        <w:rPr>
          <w:sz w:val="22"/>
          <w:szCs w:val="22"/>
          <w:lang w:val="id-ID"/>
        </w:rPr>
      </w:pPr>
      <w:r w:rsidRPr="00A81BF6">
        <w:rPr>
          <w:sz w:val="22"/>
          <w:szCs w:val="22"/>
          <w:lang w:val="id-ID"/>
        </w:rPr>
        <w:t>Nilai signifikansi 0,840 &gt; 0,05 menunjukkan bahwa variabel Format tidak berpengaruh terhadap penilaian pengguna Website SMAN 2 Lubuklinggau.</w:t>
      </w:r>
    </w:p>
    <w:p w14:paraId="7E3F4F39" w14:textId="3C806559" w:rsidR="00C17460" w:rsidRPr="006E2882" w:rsidRDefault="00C17460" w:rsidP="00A81BF6">
      <w:pPr>
        <w:pStyle w:val="ListParagraph"/>
        <w:numPr>
          <w:ilvl w:val="0"/>
          <w:numId w:val="18"/>
        </w:numPr>
        <w:rPr>
          <w:lang w:val="id-ID"/>
        </w:rPr>
      </w:pPr>
      <w:r w:rsidRPr="006E2882">
        <w:rPr>
          <w:lang w:val="id-ID"/>
        </w:rPr>
        <w:t>Pengaruh dimensi isi, akurasi, format, kemudahan penggunaan, dan ketepatan waktu terhadap nilai F hitung variabel sebesar 31,875 &gt; nilai F tabel (2,32), menunjukkan bahwa isi, kebenaran, format, dan kesederhanaan penggunaan dari Website SMAN 2 Lubuklinggau semuanya berdampak pada kesenangan penggunanya.</w:t>
      </w:r>
    </w:p>
    <w:p w14:paraId="5DCF2CC0" w14:textId="77777777" w:rsidR="00C17460" w:rsidRPr="006E2882" w:rsidRDefault="00C17460" w:rsidP="00C17460">
      <w:pPr>
        <w:spacing w:line="276" w:lineRule="auto"/>
        <w:jc w:val="both"/>
        <w:rPr>
          <w:sz w:val="22"/>
          <w:szCs w:val="22"/>
        </w:rPr>
      </w:pPr>
      <w:r w:rsidRPr="006E2882">
        <w:rPr>
          <w:sz w:val="22"/>
          <w:szCs w:val="22"/>
        </w:rPr>
        <w:t>Dari hasil pengujian hipotesis dan hasil analisis diperoleh sebagai berikut :</w:t>
      </w:r>
    </w:p>
    <w:p w14:paraId="57EF270A" w14:textId="0A7D2347" w:rsidR="00A81BF6" w:rsidRDefault="00A81BF6" w:rsidP="00436ECE">
      <w:pPr>
        <w:pStyle w:val="ListParagraph"/>
        <w:numPr>
          <w:ilvl w:val="0"/>
          <w:numId w:val="20"/>
        </w:numPr>
      </w:pPr>
      <w:r>
        <w:t xml:space="preserve">Skor yang diperoleh pada website SMAN 2 Lubuklinggau dipengaruhi oleh dimensi konten yang menurut pengguna memuaskan. Jika signifikansi variabel konten lebih besar dari 0,05 maka dapat ditarik kesimpulan bahwa variabel konten </w:t>
      </w:r>
      <w:r w:rsidR="003D25CA" w:rsidRPr="003D25CA">
        <w:rPr>
          <w:i/>
          <w:iCs/>
        </w:rPr>
        <w:t>(content)</w:t>
      </w:r>
      <w:r>
        <w:t>tidak berpengaruh terhadap kepuasan pengguna website SMAN 2 Lubuklinggau.</w:t>
      </w:r>
    </w:p>
    <w:p w14:paraId="16C7EE23" w14:textId="77777777" w:rsidR="00A81BF6" w:rsidRDefault="00A81BF6" w:rsidP="00436ECE">
      <w:pPr>
        <w:pStyle w:val="ListParagraph"/>
        <w:numPr>
          <w:ilvl w:val="0"/>
          <w:numId w:val="20"/>
        </w:numPr>
      </w:pPr>
      <w:r>
        <w:t>Sebuah skor dapat dipengaruhi oleh akurasi dimensi dalam hal kepuasan pengguna terhadap website SMAN 2 Lubuklinggau. Jika signifikansi dari variabel Akurasi adalah 0,021 atau lebih besar dan lebih besar dari 0,05 maka dapat ditarik kesimpulan bahwa variabel Akurasi (Akurat) berpengaruh terhadap kesenangan pengguna website SMAN 2 Lubuklinggau.</w:t>
      </w:r>
    </w:p>
    <w:p w14:paraId="654C6830" w14:textId="77777777" w:rsidR="00A81BF6" w:rsidRDefault="00A81BF6" w:rsidP="00436ECE">
      <w:pPr>
        <w:pStyle w:val="ListParagraph"/>
        <w:numPr>
          <w:ilvl w:val="0"/>
          <w:numId w:val="20"/>
        </w:numPr>
      </w:pPr>
      <w:r>
        <w:t>Kepuasan pengguna terhadap dimensi dan format website SMAN 2 Lubuklinggau dapat dipengaruhi oleh skor yang diperoleh. Jika signifikansi dari variabel Format adalah 0,840 dan lebih besar dari 0,05 maka dapat dikatakan bahwa variabel format tidak berpengaruh terhadap kepuasan pengguna website SMAN 2 Lubuklinggau.</w:t>
      </w:r>
    </w:p>
    <w:p w14:paraId="192B6889" w14:textId="77777777" w:rsidR="00A81BF6" w:rsidRDefault="00A81BF6" w:rsidP="00436ECE">
      <w:pPr>
        <w:pStyle w:val="ListParagraph"/>
        <w:numPr>
          <w:ilvl w:val="0"/>
          <w:numId w:val="20"/>
        </w:numPr>
      </w:pPr>
      <w:r>
        <w:t xml:space="preserve">Skor kepuasan pengguna yang diperoleh dari website SMAN 2 Lubuklinggau dipengaruhi oleh aspek kemudahan penggunaan. Setelah ditentukan signifikansi variabel Ease Of Use </w:t>
      </w:r>
      <w:r>
        <w:lastRenderedPageBreak/>
        <w:t>User) sebesar 0,021 &gt; 0,05 maka dapat ditarik kesimpulan bahwa Ease Of Use User) berperan penting terhadap tingkat kepuasan yang dialami pengguna SMAN 2 Lubuklinggau situs web.</w:t>
      </w:r>
    </w:p>
    <w:p w14:paraId="0EDD4996" w14:textId="77777777" w:rsidR="00A81BF6" w:rsidRDefault="00A81BF6" w:rsidP="00436ECE">
      <w:pPr>
        <w:pStyle w:val="ListParagraph"/>
        <w:numPr>
          <w:ilvl w:val="0"/>
          <w:numId w:val="20"/>
        </w:numPr>
      </w:pPr>
      <w:r>
        <w:t>Ketepatan waktu dan pengaruh terhadap kepuasan pengguna merupakan dua dimensi yang berkontribusi terhadap skor yang dicapai oleh website SMAN 2 Lubuklinggau. Jika signifikansi variabel Timeliness (Ketepatan Waktu) kurang dari 0,05 maka dapat ditarik kesimpulan bahwa variabel Timeliness berpengaruh terhadap tingkat kepuasan yang dialami pengguna website SMAN 2 Lubuklinggau.</w:t>
      </w:r>
    </w:p>
    <w:p w14:paraId="0B456698" w14:textId="319B2225" w:rsidR="00C17460" w:rsidRPr="00436ECE" w:rsidRDefault="00A81BF6" w:rsidP="00436ECE">
      <w:pPr>
        <w:pStyle w:val="ListParagraph"/>
        <w:numPr>
          <w:ilvl w:val="0"/>
          <w:numId w:val="20"/>
        </w:numPr>
      </w:pPr>
      <w:r>
        <w:t>Pengaruh dimensi isi, akurasi, format, kesederhanaan penggunaan, dan ketepatan waktu terhadap tingkat kepuasan pengguna website SMAN 2 Lubuklinggau diperoleh berdasarkan hasil uji F. Nilai F variabel hitung yaitu 31,875 &gt; nilai F tabel (2,32), sehingga secara lengkap menyatakan isi, akurasi, format, dan kenyamanan penggunaan semuanya berpengaruh terhadap kepuasan pengguna Website SMAN 2 Lubuklinggau.</w:t>
      </w:r>
    </w:p>
    <w:p w14:paraId="007D7BF6" w14:textId="77777777" w:rsidR="00C17460" w:rsidRPr="00230905" w:rsidRDefault="00C17460" w:rsidP="00C17460">
      <w:pPr>
        <w:pStyle w:val="Heading1"/>
        <w:numPr>
          <w:ilvl w:val="0"/>
          <w:numId w:val="2"/>
        </w:numPr>
        <w:spacing w:line="276" w:lineRule="auto"/>
        <w:ind w:left="567" w:hanging="567"/>
        <w:rPr>
          <w:szCs w:val="22"/>
        </w:rPr>
      </w:pPr>
      <w:r w:rsidRPr="00230905">
        <w:rPr>
          <w:szCs w:val="22"/>
        </w:rPr>
        <w:t>KESIMPULAN</w:t>
      </w:r>
    </w:p>
    <w:p w14:paraId="5CAC448F" w14:textId="77777777" w:rsidR="00985CD4" w:rsidRPr="00985CD4" w:rsidRDefault="00985CD4" w:rsidP="00985CD4">
      <w:pPr>
        <w:pStyle w:val="ListParagraph"/>
        <w:ind w:left="720" w:firstLine="720"/>
      </w:pPr>
      <w:r w:rsidRPr="00985CD4">
        <w:t>Berdasarkan dari hasil analisis dan pembahasan pada bab sebelumnya, maka dapat disimpulkan adanya pengaruh terhadap kepuasan pengguna Website SMAN 2 Lubuklinggau yaitu variabel accuracy, ease of use, dan Timeliness dengan nilai signifikansi accuracy (0,021), ease of use(0,021), dan Timeliness(0,001), sedangkan variabel content dan format tidak berpengaruh terhadap kepuasan pengguna Website SMAN 2 Lubuklinggau dengan nilai signifikansi content(0,112) dan format (0,840).</w:t>
      </w:r>
    </w:p>
    <w:p w14:paraId="57CF029B" w14:textId="77777777" w:rsidR="00985CD4" w:rsidRPr="00985CD4" w:rsidRDefault="00985CD4" w:rsidP="00985CD4">
      <w:pPr>
        <w:pStyle w:val="ListParagraph"/>
        <w:ind w:left="720" w:firstLine="720"/>
      </w:pPr>
      <w:r w:rsidRPr="00985CD4">
        <w:t>Pengaruh dimensi content, accuracy, format, ease of use, dan Timeliness terhadap kepuasan pengguna website SMAN 2 Lubuklinggau yaitu didapatkan berdasarkan hasil uji F di peroleh nilai F hitung variabel yaitu 31.875 &gt; nilai F tabel (2.32) sehingga secara keseluruhan dinyatakan content, accuracy, format, ease of use, berpegaruh terhadap kepuasan pengguna Website SMAN 2 Lubuklinggau.</w:t>
      </w:r>
    </w:p>
    <w:p w14:paraId="3BA3DA49" w14:textId="77777777" w:rsidR="00985CD4" w:rsidRPr="00985CD4" w:rsidRDefault="00985CD4" w:rsidP="00985CD4">
      <w:pPr>
        <w:pStyle w:val="ListParagraph"/>
        <w:ind w:left="720" w:firstLine="720"/>
      </w:pPr>
      <w:r w:rsidRPr="00985CD4">
        <w:t>Dari hasil penelitian di rekomendasikan agar SMAN 2 Lubuklinggau  agar memperbaiki kualitas website untuk bagian akurat, kemudahan pengguna dan ketepatan waktu.</w:t>
      </w:r>
    </w:p>
    <w:p w14:paraId="3D74C012" w14:textId="592E34CB" w:rsidR="00C17460" w:rsidRPr="00AC3E13" w:rsidRDefault="00C17460" w:rsidP="00C17460">
      <w:pPr>
        <w:spacing w:line="276" w:lineRule="auto"/>
        <w:ind w:firstLine="567"/>
        <w:jc w:val="both"/>
        <w:rPr>
          <w:sz w:val="22"/>
          <w:szCs w:val="22"/>
        </w:rPr>
      </w:pPr>
    </w:p>
    <w:p w14:paraId="42F94D81" w14:textId="77777777" w:rsidR="00C17460" w:rsidRPr="007D1230" w:rsidRDefault="00C17460" w:rsidP="00C17460">
      <w:pPr>
        <w:pStyle w:val="Heading1"/>
        <w:numPr>
          <w:ilvl w:val="0"/>
          <w:numId w:val="2"/>
        </w:numPr>
        <w:spacing w:line="276" w:lineRule="auto"/>
        <w:ind w:left="567" w:hanging="567"/>
      </w:pPr>
      <w:r w:rsidRPr="000B02DF">
        <w:t>SARAN</w:t>
      </w:r>
    </w:p>
    <w:p w14:paraId="711F14F8" w14:textId="69591144" w:rsidR="00C17460" w:rsidRDefault="00C17460" w:rsidP="00C17460">
      <w:pPr>
        <w:ind w:firstLine="567"/>
        <w:jc w:val="both"/>
        <w:rPr>
          <w:sz w:val="22"/>
          <w:szCs w:val="22"/>
          <w:lang w:val="id-ID"/>
        </w:rPr>
      </w:pPr>
      <w:r w:rsidRPr="004E24E5">
        <w:rPr>
          <w:sz w:val="22"/>
          <w:szCs w:val="22"/>
        </w:rPr>
        <w:t>Berdasarkan analisis tingkat kepuasan pengguna terhadap Website SMAN 2 Lubuklinggau , maka direkomendasikan kepada SMAN 2 Lubuklinggau untuk meningkatkan kualitas website untuk bagian akurat , kemudahan pengguna dan ketepatan waktu dan diharapkan peneliti selanjutnya ingin  meneliti tempat yang sama  dengan metode yang sama  maupun berbeda Metode  diharapkan lebih berhati - hati dalam penyebaran kuesioner atau pengumpulan data agar hasil penelitian anda lebih akurat dan dapat diandalkan , karena peneliti memahami penelitian ini jauh dari kata sempurna .</w:t>
      </w:r>
    </w:p>
    <w:p w14:paraId="50745665" w14:textId="77777777" w:rsidR="00C17460" w:rsidRPr="00230905" w:rsidRDefault="00C17460" w:rsidP="00C17460">
      <w:pPr>
        <w:ind w:firstLine="567"/>
        <w:jc w:val="both"/>
        <w:rPr>
          <w:sz w:val="22"/>
          <w:szCs w:val="22"/>
          <w:lang w:val="id-ID"/>
        </w:rPr>
      </w:pPr>
    </w:p>
    <w:p w14:paraId="1A23348A" w14:textId="691F2CE0" w:rsidR="00C17460" w:rsidRDefault="007A2A6D" w:rsidP="007A2A6D">
      <w:pPr>
        <w:pStyle w:val="Heading1"/>
        <w:spacing w:line="276" w:lineRule="auto"/>
      </w:pPr>
      <w:r>
        <w:t>DAFTAR PUSTAKA</w:t>
      </w:r>
    </w:p>
    <w:p w14:paraId="53A34F6C" w14:textId="77777777" w:rsidR="00C17460" w:rsidRPr="006E2882" w:rsidRDefault="00C17460" w:rsidP="00C17460">
      <w:pPr>
        <w:widowControl w:val="0"/>
        <w:autoSpaceDE w:val="0"/>
        <w:autoSpaceDN w:val="0"/>
        <w:adjustRightInd w:val="0"/>
        <w:ind w:left="640" w:hanging="640"/>
        <w:rPr>
          <w:noProof/>
          <w:sz w:val="22"/>
          <w:szCs w:val="24"/>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Pr="006E2882">
        <w:rPr>
          <w:noProof/>
          <w:sz w:val="22"/>
          <w:szCs w:val="24"/>
        </w:rPr>
        <w:t xml:space="preserve">[1] </w:t>
      </w:r>
      <w:r w:rsidRPr="006E2882">
        <w:rPr>
          <w:noProof/>
          <w:sz w:val="22"/>
          <w:szCs w:val="24"/>
        </w:rPr>
        <w:tab/>
        <w:t>Y. Septiani, E. Arribe, dan R. Diansyah, “ANALISIS KUALITAS PELAYANAN AKADEMIK UNIVERSITAS ABDURRAB ANALISIS KEPUASAN PENGGUNA MENGGUNAKAN METODE SEVQUAL,” vol. 3, tidak. 1, hlm. 131–143, 2020.</w:t>
      </w:r>
    </w:p>
    <w:p w14:paraId="3B2AD267"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[2] </w:t>
      </w:r>
      <w:r w:rsidRPr="006E2882">
        <w:rPr>
          <w:noProof/>
          <w:sz w:val="22"/>
          <w:szCs w:val="24"/>
        </w:rPr>
        <w:tab/>
        <w:t xml:space="preserve">IGN Suteja, “Analisis kinerja keuangan dengan metode Altman z-score pada PT Ace Hardware Indonesia Tbk,” </w:t>
      </w:r>
      <w:r w:rsidRPr="006E2882">
        <w:rPr>
          <w:i/>
          <w:iCs/>
          <w:noProof/>
          <w:sz w:val="22"/>
          <w:szCs w:val="24"/>
        </w:rPr>
        <w:t xml:space="preserve">Monetary </w:t>
      </w:r>
      <w:r w:rsidRPr="006E2882">
        <w:rPr>
          <w:noProof/>
          <w:sz w:val="22"/>
          <w:szCs w:val="24"/>
        </w:rPr>
        <w:t>, vol. V, tidak. 1, hlm. 12–17, 2018, [Online]. Tersedia: p-ISSN 2355-2700 e-ISSN 2550-0139.</w:t>
      </w:r>
    </w:p>
    <w:p w14:paraId="74D69008"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[3] </w:t>
      </w:r>
      <w:r w:rsidRPr="006E2882">
        <w:rPr>
          <w:noProof/>
          <w:sz w:val="22"/>
          <w:szCs w:val="24"/>
        </w:rPr>
        <w:tab/>
        <w:t xml:space="preserve">Y. Sutanto, WW Winarno, dan A. Sunyoto, “Analisis Kepuasan Pengguna pada Website Adi Unggul Bhirawa Surakarta,” </w:t>
      </w:r>
      <w:r w:rsidRPr="006E2882">
        <w:rPr>
          <w:i/>
          <w:iCs/>
          <w:noProof/>
          <w:sz w:val="22"/>
          <w:szCs w:val="24"/>
        </w:rPr>
        <w:t xml:space="preserve">Informatika </w:t>
      </w:r>
      <w:r w:rsidRPr="006E2882">
        <w:rPr>
          <w:noProof/>
          <w:sz w:val="22"/>
          <w:szCs w:val="24"/>
        </w:rPr>
        <w:t>, vol. 3, tidak. 2, hlm. 1–46, 2014, [Online]. Tersedia: https://e-journal.stie-aub.ac.id/index.php/informatika/article/view/43/42.</w:t>
      </w:r>
    </w:p>
    <w:p w14:paraId="66608235"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lastRenderedPageBreak/>
        <w:t xml:space="preserve">[4] </w:t>
      </w:r>
      <w:r w:rsidRPr="006E2882">
        <w:rPr>
          <w:noProof/>
          <w:sz w:val="22"/>
          <w:szCs w:val="24"/>
        </w:rPr>
        <w:tab/>
        <w:t xml:space="preserve">A. Sinnun, “Analisis Kepuasan Pengguna LMS Berbasis Web,” </w:t>
      </w:r>
      <w:r w:rsidRPr="006E2882">
        <w:rPr>
          <w:i/>
          <w:iCs/>
          <w:noProof/>
          <w:sz w:val="22"/>
          <w:szCs w:val="24"/>
        </w:rPr>
        <w:t xml:space="preserve">J. Inform. </w:t>
      </w:r>
      <w:r w:rsidRPr="006E2882">
        <w:rPr>
          <w:noProof/>
          <w:sz w:val="22"/>
          <w:szCs w:val="24"/>
        </w:rPr>
        <w:t>, jilid. 4, tidak. 1, hlm. 146-154, 2017.</w:t>
      </w:r>
    </w:p>
    <w:p w14:paraId="1F701C79"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[5] </w:t>
      </w:r>
      <w:r w:rsidRPr="006E2882">
        <w:rPr>
          <w:noProof/>
          <w:sz w:val="22"/>
          <w:szCs w:val="24"/>
        </w:rPr>
        <w:tab/>
        <w:t xml:space="preserve">A. Muhsin dan DA Zuliestiana, “Analisis Pengaruh Kualitas Website (Webqual) 4.0 Terhadap Kepuasan Pengguna Bukalapak di Kota Bandung,” </w:t>
      </w:r>
      <w:r w:rsidRPr="006E2882">
        <w:rPr>
          <w:i/>
          <w:iCs/>
          <w:noProof/>
          <w:sz w:val="22"/>
          <w:szCs w:val="24"/>
        </w:rPr>
        <w:t xml:space="preserve">e-Proceeding Manag. </w:t>
      </w:r>
      <w:r w:rsidRPr="006E2882">
        <w:rPr>
          <w:noProof/>
          <w:sz w:val="22"/>
          <w:szCs w:val="24"/>
        </w:rPr>
        <w:t>, jilid. 4, tidak. 3, hlm. 18–19, 2017.</w:t>
      </w:r>
    </w:p>
    <w:p w14:paraId="2B01130B"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[6] </w:t>
      </w:r>
      <w:r w:rsidRPr="006E2882">
        <w:rPr>
          <w:noProof/>
          <w:sz w:val="22"/>
          <w:szCs w:val="24"/>
        </w:rPr>
        <w:tab/>
        <w:t xml:space="preserve">Z. Amri, MZ Uska, dan BDD Arianti, “Analisis Usabilitas Website Universitas Hamzanwadi Terhadap Kepuasan Pengguna Dengan Menggunakan Model Kepuasan Pengguna”, </w:t>
      </w:r>
      <w:r w:rsidRPr="006E2882">
        <w:rPr>
          <w:i/>
          <w:iCs/>
          <w:noProof/>
          <w:sz w:val="22"/>
          <w:szCs w:val="24"/>
        </w:rPr>
        <w:t xml:space="preserve">EDUMATIC J. Pendidik. informasi. </w:t>
      </w:r>
      <w:r w:rsidRPr="006E2882">
        <w:rPr>
          <w:noProof/>
          <w:sz w:val="22"/>
          <w:szCs w:val="24"/>
        </w:rPr>
        <w:t>, jilid. 2, tidak. 1, hal. 15, 2018, doi:10.29408/edumatic.v2i1.842.</w:t>
      </w:r>
    </w:p>
    <w:p w14:paraId="6344529A"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[7] </w:t>
      </w:r>
      <w:r w:rsidRPr="006E2882">
        <w:rPr>
          <w:noProof/>
          <w:sz w:val="22"/>
          <w:szCs w:val="24"/>
        </w:rPr>
        <w:tab/>
        <w:t xml:space="preserve">AS Damayanti, YT Mursityo, dan AD Herlambang, “Evaluasi Kepuasan Pengguna Aplikasi Tapp Market Menggunakan Metode EUCS (End User Computing Satisfaction)”, </w:t>
      </w:r>
      <w:r w:rsidRPr="006E2882">
        <w:rPr>
          <w:i/>
          <w:iCs/>
          <w:noProof/>
          <w:sz w:val="22"/>
          <w:szCs w:val="24"/>
        </w:rPr>
        <w:t xml:space="preserve">J. Pengemb. teknologi. inf. dan Ilmu Komputer. </w:t>
      </w:r>
      <w:r w:rsidRPr="006E2882">
        <w:rPr>
          <w:noProof/>
          <w:sz w:val="22"/>
          <w:szCs w:val="24"/>
        </w:rPr>
        <w:t>, jilid. 2, tidak. 11, hlm. 4833–4839, 2018.</w:t>
      </w:r>
    </w:p>
    <w:p w14:paraId="4F21D455"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[8] </w:t>
      </w:r>
      <w:r w:rsidRPr="006E2882">
        <w:rPr>
          <w:noProof/>
          <w:sz w:val="22"/>
          <w:szCs w:val="24"/>
        </w:rPr>
        <w:tab/>
        <w:t xml:space="preserve">D. Prayatno, </w:t>
      </w:r>
      <w:r w:rsidRPr="006E2882">
        <w:rPr>
          <w:i/>
          <w:iCs/>
          <w:noProof/>
          <w:sz w:val="22"/>
          <w:szCs w:val="24"/>
        </w:rPr>
        <w:t xml:space="preserve">Belajar Cepat Mengolah Data Statistik dengan SPSS </w:t>
      </w:r>
      <w:r w:rsidRPr="006E2882">
        <w:rPr>
          <w:noProof/>
          <w:sz w:val="22"/>
          <w:szCs w:val="24"/>
        </w:rPr>
        <w:t>. Yogyakarta.</w:t>
      </w:r>
    </w:p>
    <w:p w14:paraId="5FDB9A6B" w14:textId="77777777" w:rsidR="00C17460" w:rsidRPr="006E2882" w:rsidRDefault="00C17460" w:rsidP="00C17460">
      <w:pPr>
        <w:widowControl w:val="0"/>
        <w:autoSpaceDE w:val="0"/>
        <w:autoSpaceDN w:val="0"/>
        <w:adjustRightInd w:val="0"/>
        <w:ind w:left="640" w:hanging="640"/>
        <w:rPr>
          <w:noProof/>
          <w:sz w:val="22"/>
          <w:szCs w:val="24"/>
        </w:rPr>
      </w:pPr>
      <w:r w:rsidRPr="006E2882">
        <w:rPr>
          <w:noProof/>
          <w:sz w:val="22"/>
          <w:szCs w:val="24"/>
        </w:rPr>
        <w:t xml:space="preserve">[9] </w:t>
      </w:r>
      <w:r w:rsidRPr="006E2882">
        <w:rPr>
          <w:noProof/>
          <w:sz w:val="22"/>
          <w:szCs w:val="24"/>
        </w:rPr>
        <w:tab/>
        <w:t xml:space="preserve">Prof.Dr.Sugiyono, </w:t>
      </w:r>
      <w:r w:rsidRPr="006E2882">
        <w:rPr>
          <w:i/>
          <w:iCs/>
          <w:noProof/>
          <w:sz w:val="22"/>
          <w:szCs w:val="24"/>
        </w:rPr>
        <w:t xml:space="preserve">Metode Penelitian Manajemen </w:t>
      </w:r>
      <w:r w:rsidRPr="006E2882">
        <w:rPr>
          <w:noProof/>
          <w:sz w:val="22"/>
          <w:szCs w:val="24"/>
        </w:rPr>
        <w:t>. Bandung, 2018.</w:t>
      </w:r>
    </w:p>
    <w:p w14:paraId="06BFD709" w14:textId="77777777" w:rsidR="00C17460" w:rsidRPr="006E2882" w:rsidRDefault="00C17460" w:rsidP="00C17460">
      <w:pPr>
        <w:widowControl w:val="0"/>
        <w:autoSpaceDE w:val="0"/>
        <w:autoSpaceDN w:val="0"/>
        <w:adjustRightInd w:val="0"/>
        <w:ind w:left="640" w:hanging="640"/>
        <w:rPr>
          <w:noProof/>
          <w:sz w:val="22"/>
        </w:rPr>
      </w:pPr>
      <w:r w:rsidRPr="006E2882">
        <w:rPr>
          <w:noProof/>
          <w:sz w:val="22"/>
          <w:szCs w:val="24"/>
        </w:rPr>
        <w:t xml:space="preserve">[10] </w:t>
      </w:r>
      <w:r w:rsidRPr="006E2882">
        <w:rPr>
          <w:noProof/>
          <w:sz w:val="22"/>
          <w:szCs w:val="24"/>
        </w:rPr>
        <w:tab/>
        <w:t xml:space="preserve">NR Setyoningrum, “Analisis Tingkat Kepuasan Pengguna Sistem Informasi Kerja Praktek dan Skripsi (SKKP) Menggunakan Metode End User Computing Satisfaction (EUCS)”, </w:t>
      </w:r>
      <w:r w:rsidRPr="006E2882">
        <w:rPr>
          <w:i/>
          <w:iCs/>
          <w:noProof/>
          <w:sz w:val="22"/>
          <w:szCs w:val="24"/>
        </w:rPr>
        <w:t xml:space="preserve">J. Appl. Informatika Komputer. </w:t>
      </w:r>
      <w:r w:rsidRPr="006E2882">
        <w:rPr>
          <w:noProof/>
          <w:sz w:val="22"/>
          <w:szCs w:val="24"/>
        </w:rPr>
        <w:t>, jilid. 4, tidak. 1, hlm. 17–21, 2020, doi:10.30871/jaic.v4i1.1645.</w:t>
      </w:r>
    </w:p>
    <w:p w14:paraId="08A937C9" w14:textId="77777777" w:rsidR="00AC3E13" w:rsidRDefault="00C17460" w:rsidP="00C17460">
      <w:pPr>
        <w:pStyle w:val="Heading1"/>
        <w:spacing w:line="276" w:lineRule="auto"/>
        <w:ind w:left="567"/>
      </w:pPr>
      <w:r>
        <w:rPr>
          <w:szCs w:val="22"/>
        </w:rPr>
        <w:fldChar w:fldCharType="end"/>
      </w:r>
    </w:p>
    <w:sectPr w:rsidR="00AC3E13"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0323" w14:textId="77777777" w:rsidR="00BD3603" w:rsidRDefault="00BD3603" w:rsidP="007D1230">
      <w:r>
        <w:separator/>
      </w:r>
    </w:p>
  </w:endnote>
  <w:endnote w:type="continuationSeparator" w:id="0">
    <w:p w14:paraId="62C62801" w14:textId="77777777" w:rsidR="00BD3603" w:rsidRDefault="00BD3603"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B2BF" w14:textId="77777777" w:rsidR="00643FDB" w:rsidRDefault="00C17460" w:rsidP="00643FDB">
    <w:pPr>
      <w:jc w:val="right"/>
      <w:rPr>
        <w:rFonts w:cstheme="minorHAnsi"/>
        <w:color w:val="000000" w:themeColor="text1"/>
        <w:sz w:val="18"/>
        <w:szCs w:val="18"/>
      </w:rPr>
    </w:pPr>
    <w:r w:rsidRPr="00C17460">
      <w:rPr>
        <w:rFonts w:cstheme="minorHAnsi"/>
        <w:b/>
        <w:bCs/>
        <w:color w:val="000000" w:themeColor="text1"/>
        <w:sz w:val="18"/>
        <w:szCs w:val="18"/>
      </w:rPr>
      <w:t xml:space="preserve">Silfiana Alfareni Putri </w:t>
    </w:r>
    <w:r w:rsidR="00643FDB" w:rsidRPr="007B2BB7">
      <w:rPr>
        <w:rFonts w:cstheme="minorHAnsi"/>
        <w:color w:val="000000" w:themeColor="text1"/>
        <w:sz w:val="18"/>
        <w:szCs w:val="18"/>
      </w:rPr>
      <w:t xml:space="preserve">, Hak Cipta © 202 </w:t>
    </w:r>
    <w:r>
      <w:rPr>
        <w:rFonts w:cstheme="minorHAnsi"/>
        <w:color w:val="000000" w:themeColor="text1"/>
        <w:sz w:val="18"/>
        <w:szCs w:val="18"/>
        <w:lang w:val="id-ID"/>
      </w:rPr>
      <w:t xml:space="preserve">2 </w:t>
    </w:r>
    <w:r w:rsidR="00643FDB" w:rsidRPr="007B2BB7">
      <w:rPr>
        <w:rFonts w:cstheme="minorHAnsi"/>
        <w:color w:val="000000" w:themeColor="text1"/>
        <w:sz w:val="18"/>
        <w:szCs w:val="18"/>
      </w:rPr>
      <w:t xml:space="preserve">, </w:t>
    </w:r>
    <w:r w:rsidR="00643FDB">
      <w:rPr>
        <w:rFonts w:cstheme="minorHAnsi"/>
        <w:b/>
        <w:bCs/>
        <w:color w:val="000000" w:themeColor="text1"/>
        <w:sz w:val="18"/>
        <w:szCs w:val="18"/>
      </w:rPr>
      <w:t xml:space="preserve">Human </w:t>
    </w:r>
    <w:r w:rsidR="004A4A45">
      <w:t xml:space="preserve">Development University </w:t>
    </w:r>
    <w:r w:rsidR="00643FDB" w:rsidRPr="00B07F69">
      <w:rPr>
        <w:rFonts w:cstheme="minorHAnsi"/>
        <w:sz w:val="18"/>
        <w:szCs w:val="18"/>
      </w:rPr>
      <w:t>,</w:t>
    </w:r>
    <w:r w:rsidR="00643FDB">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Content>
        <w:r w:rsidR="00643FDB">
          <w:rPr>
            <w:rFonts w:cstheme="minorHAnsi"/>
            <w:color w:val="000000" w:themeColor="text1"/>
            <w:sz w:val="18"/>
            <w:szCs w:val="18"/>
          </w:rPr>
          <w:t xml:space="preserve">Page </w:t>
        </w:r>
        <w:r w:rsidR="00643FDB">
          <w:rPr>
            <w:rFonts w:cstheme="minorHAnsi"/>
            <w:color w:val="000000" w:themeColor="text1"/>
            <w:sz w:val="18"/>
            <w:szCs w:val="18"/>
          </w:rPr>
          <w:fldChar w:fldCharType="begin"/>
        </w:r>
        <w:r w:rsidR="00643FDB">
          <w:rPr>
            <w:rFonts w:cstheme="minorHAnsi"/>
            <w:color w:val="000000" w:themeColor="text1"/>
            <w:sz w:val="18"/>
            <w:szCs w:val="18"/>
          </w:rPr>
          <w:instrText xml:space="preserve"> PAGE   \* MERGEFORMAT </w:instrText>
        </w:r>
        <w:r w:rsidR="00643FDB">
          <w:rPr>
            <w:rFonts w:cstheme="minorHAnsi"/>
            <w:color w:val="000000" w:themeColor="text1"/>
            <w:sz w:val="18"/>
            <w:szCs w:val="18"/>
          </w:rPr>
          <w:fldChar w:fldCharType="separate"/>
        </w:r>
        <w:r w:rsidR="00436ECE">
          <w:rPr>
            <w:rFonts w:cstheme="minorHAnsi"/>
            <w:noProof/>
            <w:color w:val="000000" w:themeColor="text1"/>
            <w:sz w:val="18"/>
            <w:szCs w:val="18"/>
          </w:rPr>
          <w:t>1</w:t>
        </w:r>
        <w:r w:rsidR="00643FDB">
          <w:rPr>
            <w:rFonts w:cstheme="minorHAnsi"/>
            <w:noProof/>
            <w:color w:val="000000" w:themeColor="text1"/>
            <w:sz w:val="18"/>
            <w:szCs w:val="18"/>
          </w:rPr>
          <w:fldChar w:fldCharType="end"/>
        </w:r>
        <w:r w:rsidR="00643FDB">
          <w:rPr>
            <w:rFonts w:cstheme="minorHAnsi"/>
            <w:color w:val="000000" w:themeColor="text1"/>
            <w:sz w:val="18"/>
            <w:szCs w:val="18"/>
          </w:rPr>
          <w:t xml:space="preserve"> </w:t>
        </w:r>
      </w:sdtContent>
    </w:sdt>
  </w:p>
  <w:p w14:paraId="20C5FD64" w14:textId="77777777" w:rsidR="007D1230" w:rsidRDefault="007D1230" w:rsidP="00F5670A">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8DB4" w14:textId="77777777" w:rsidR="004A4A45" w:rsidRDefault="00C17460" w:rsidP="004A4A45">
    <w:pPr>
      <w:jc w:val="right"/>
      <w:rPr>
        <w:rFonts w:cstheme="minorHAnsi"/>
        <w:color w:val="000000" w:themeColor="text1"/>
        <w:sz w:val="18"/>
        <w:szCs w:val="18"/>
      </w:rPr>
    </w:pPr>
    <w:r w:rsidRPr="00C17460">
      <w:rPr>
        <w:rFonts w:cstheme="minorHAnsi"/>
        <w:b/>
        <w:bCs/>
        <w:color w:val="000000" w:themeColor="text1"/>
        <w:sz w:val="18"/>
        <w:szCs w:val="18"/>
      </w:rPr>
      <w:t xml:space="preserve">Silfiana Alfareni Putri </w:t>
    </w:r>
    <w:r w:rsidR="004A4A45" w:rsidRPr="007B2BB7">
      <w:rPr>
        <w:rFonts w:cstheme="minorHAnsi"/>
        <w:color w:val="000000" w:themeColor="text1"/>
        <w:sz w:val="18"/>
        <w:szCs w:val="18"/>
      </w:rPr>
      <w:t xml:space="preserve">, Hak Cipta © 202 </w:t>
    </w:r>
    <w:r>
      <w:rPr>
        <w:rFonts w:cstheme="minorHAnsi"/>
        <w:color w:val="000000" w:themeColor="text1"/>
        <w:sz w:val="18"/>
        <w:szCs w:val="18"/>
        <w:lang w:val="id-ID"/>
      </w:rPr>
      <w:t xml:space="preserve">2 </w:t>
    </w:r>
    <w:r w:rsidR="004A4A45" w:rsidRPr="007B2BB7">
      <w:rPr>
        <w:rFonts w:cstheme="minorHAnsi"/>
        <w:color w:val="000000" w:themeColor="text1"/>
        <w:sz w:val="18"/>
        <w:szCs w:val="18"/>
      </w:rPr>
      <w:t xml:space="preserve">, </w:t>
    </w:r>
    <w:r w:rsidR="004A4A45">
      <w:rPr>
        <w:rFonts w:cstheme="minorHAnsi"/>
        <w:b/>
        <w:bCs/>
        <w:color w:val="000000" w:themeColor="text1"/>
        <w:sz w:val="18"/>
        <w:szCs w:val="18"/>
      </w:rPr>
      <w:t xml:space="preserve">Human </w:t>
    </w:r>
    <w:r w:rsidR="004A4A45">
      <w:t xml:space="preserve">Development University </w:t>
    </w:r>
    <w:r w:rsidR="004A4A45" w:rsidRPr="00B07F69">
      <w:rPr>
        <w:rFonts w:cstheme="minorHAnsi"/>
        <w:sz w:val="18"/>
        <w:szCs w:val="18"/>
      </w:rPr>
      <w:t>,</w:t>
    </w:r>
    <w:r w:rsidR="004A4A45">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Content>
        <w:r w:rsidR="004A4A45">
          <w:rPr>
            <w:rFonts w:cstheme="minorHAnsi"/>
            <w:color w:val="000000" w:themeColor="text1"/>
            <w:sz w:val="18"/>
            <w:szCs w:val="18"/>
          </w:rPr>
          <w:t xml:space="preserve">Page </w:t>
        </w:r>
        <w:r w:rsidR="004A4A45">
          <w:rPr>
            <w:rFonts w:cstheme="minorHAnsi"/>
            <w:color w:val="000000" w:themeColor="text1"/>
            <w:sz w:val="18"/>
            <w:szCs w:val="18"/>
          </w:rPr>
          <w:fldChar w:fldCharType="begin"/>
        </w:r>
        <w:r w:rsidR="004A4A45">
          <w:rPr>
            <w:rFonts w:cstheme="minorHAnsi"/>
            <w:color w:val="000000" w:themeColor="text1"/>
            <w:sz w:val="18"/>
            <w:szCs w:val="18"/>
          </w:rPr>
          <w:instrText xml:space="preserve"> PAGE   \* MERGEFORMAT </w:instrText>
        </w:r>
        <w:r w:rsidR="004A4A45">
          <w:rPr>
            <w:rFonts w:cstheme="minorHAnsi"/>
            <w:color w:val="000000" w:themeColor="text1"/>
            <w:sz w:val="18"/>
            <w:szCs w:val="18"/>
          </w:rPr>
          <w:fldChar w:fldCharType="separate"/>
        </w:r>
        <w:r w:rsidR="000B1213">
          <w:rPr>
            <w:rFonts w:cstheme="minorHAnsi"/>
            <w:noProof/>
            <w:color w:val="000000" w:themeColor="text1"/>
            <w:sz w:val="18"/>
            <w:szCs w:val="18"/>
          </w:rPr>
          <w:t>9</w:t>
        </w:r>
        <w:r w:rsidR="004A4A45">
          <w:rPr>
            <w:rFonts w:cstheme="minorHAnsi"/>
            <w:noProof/>
            <w:color w:val="000000" w:themeColor="text1"/>
            <w:sz w:val="18"/>
            <w:szCs w:val="18"/>
          </w:rPr>
          <w:fldChar w:fldCharType="end"/>
        </w:r>
        <w:r w:rsidR="004A4A45">
          <w:rPr>
            <w:rFonts w:cstheme="minorHAnsi"/>
            <w:color w:val="000000" w:themeColor="text1"/>
            <w:sz w:val="18"/>
            <w:szCs w:val="18"/>
          </w:rPr>
          <w:t xml:space="preserve"> </w:t>
        </w:r>
      </w:sdtContent>
    </w:sdt>
  </w:p>
  <w:p w14:paraId="105B2DF3" w14:textId="77777777" w:rsidR="007D1230" w:rsidRDefault="004A4A45" w:rsidP="00F5670A">
    <w:pPr>
      <w:pStyle w:val="Footer"/>
      <w:ind w:left="-28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2C5A" w14:textId="77777777" w:rsidR="00BD3603" w:rsidRDefault="00BD3603" w:rsidP="007D1230">
      <w:r>
        <w:separator/>
      </w:r>
    </w:p>
  </w:footnote>
  <w:footnote w:type="continuationSeparator" w:id="0">
    <w:p w14:paraId="5690776A" w14:textId="77777777" w:rsidR="00BD3603" w:rsidRDefault="00BD3603" w:rsidP="007D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12C0" w14:textId="77777777"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14:anchorId="5C8EF5E3" wp14:editId="737BEC1D">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4A1" w14:textId="77777777"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741E0EE4" wp14:editId="402E327F">
          <wp:simplePos x="0" y="0"/>
          <wp:positionH relativeFrom="column">
            <wp:posOffset>76835</wp:posOffset>
          </wp:positionH>
          <wp:positionV relativeFrom="paragraph">
            <wp:posOffset>-339090</wp:posOffset>
          </wp:positionV>
          <wp:extent cx="708660" cy="7308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FC09B2"/>
    <w:multiLevelType w:val="hybridMultilevel"/>
    <w:tmpl w:val="A31E548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B426B1"/>
    <w:multiLevelType w:val="hybridMultilevel"/>
    <w:tmpl w:val="18D4C520"/>
    <w:lvl w:ilvl="0" w:tplc="B798C21A">
      <w:start w:val="1"/>
      <w:numFmt w:val="decimal"/>
      <w:lvlText w:val="%1."/>
      <w:lvlJc w:val="left"/>
      <w:pPr>
        <w:ind w:left="360" w:hanging="360"/>
      </w:pPr>
      <w:rPr>
        <w:rFonts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8" w15:restartNumberingAfterBreak="0">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8833B7"/>
    <w:multiLevelType w:val="hybridMultilevel"/>
    <w:tmpl w:val="A056A744"/>
    <w:lvl w:ilvl="0" w:tplc="BE0ED93E">
      <w:start w:val="1"/>
      <w:numFmt w:val="upperRoman"/>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F4977A5"/>
    <w:multiLevelType w:val="hybridMultilevel"/>
    <w:tmpl w:val="B6D81EF4"/>
    <w:lvl w:ilvl="0" w:tplc="ECD4FF14">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8F7405"/>
    <w:multiLevelType w:val="hybridMultilevel"/>
    <w:tmpl w:val="4578906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638E11E9"/>
    <w:multiLevelType w:val="hybridMultilevel"/>
    <w:tmpl w:val="7138F1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0" w15:restartNumberingAfterBreak="0">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28034651">
    <w:abstractNumId w:val="20"/>
  </w:num>
  <w:num w:numId="2" w16cid:durableId="1233931988">
    <w:abstractNumId w:val="10"/>
  </w:num>
  <w:num w:numId="3" w16cid:durableId="1282344421">
    <w:abstractNumId w:val="4"/>
  </w:num>
  <w:num w:numId="4" w16cid:durableId="1119256139">
    <w:abstractNumId w:val="3"/>
  </w:num>
  <w:num w:numId="5" w16cid:durableId="1821727969">
    <w:abstractNumId w:val="17"/>
  </w:num>
  <w:num w:numId="6" w16cid:durableId="1008479249">
    <w:abstractNumId w:val="0"/>
  </w:num>
  <w:num w:numId="7" w16cid:durableId="1662000888">
    <w:abstractNumId w:val="2"/>
  </w:num>
  <w:num w:numId="8" w16cid:durableId="440106256">
    <w:abstractNumId w:val="12"/>
  </w:num>
  <w:num w:numId="9" w16cid:durableId="354385688">
    <w:abstractNumId w:val="8"/>
  </w:num>
  <w:num w:numId="10" w16cid:durableId="1117604268">
    <w:abstractNumId w:val="13"/>
  </w:num>
  <w:num w:numId="11" w16cid:durableId="1382171514">
    <w:abstractNumId w:val="11"/>
  </w:num>
  <w:num w:numId="12" w16cid:durableId="1465464946">
    <w:abstractNumId w:val="5"/>
  </w:num>
  <w:num w:numId="13" w16cid:durableId="1037973410">
    <w:abstractNumId w:val="19"/>
  </w:num>
  <w:num w:numId="14" w16cid:durableId="1946384092">
    <w:abstractNumId w:val="9"/>
  </w:num>
  <w:num w:numId="15" w16cid:durableId="71777276">
    <w:abstractNumId w:val="18"/>
  </w:num>
  <w:num w:numId="16" w16cid:durableId="1172523345">
    <w:abstractNumId w:val="7"/>
  </w:num>
  <w:num w:numId="17" w16cid:durableId="928004743">
    <w:abstractNumId w:val="6"/>
  </w:num>
  <w:num w:numId="18" w16cid:durableId="1600144264">
    <w:abstractNumId w:val="16"/>
  </w:num>
  <w:num w:numId="19" w16cid:durableId="167982857">
    <w:abstractNumId w:val="1"/>
  </w:num>
  <w:num w:numId="20" w16cid:durableId="1127165662">
    <w:abstractNumId w:val="14"/>
  </w:num>
  <w:num w:numId="21" w16cid:durableId="17398597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30"/>
    <w:rsid w:val="00003AEB"/>
    <w:rsid w:val="00012CF2"/>
    <w:rsid w:val="00043C6E"/>
    <w:rsid w:val="00062331"/>
    <w:rsid w:val="000713F1"/>
    <w:rsid w:val="000A34D2"/>
    <w:rsid w:val="000B1213"/>
    <w:rsid w:val="000C1D89"/>
    <w:rsid w:val="000C2422"/>
    <w:rsid w:val="000C503A"/>
    <w:rsid w:val="000F7F23"/>
    <w:rsid w:val="001205E3"/>
    <w:rsid w:val="00126DBB"/>
    <w:rsid w:val="00133E5C"/>
    <w:rsid w:val="00147694"/>
    <w:rsid w:val="001561CC"/>
    <w:rsid w:val="00174900"/>
    <w:rsid w:val="0017593E"/>
    <w:rsid w:val="001A19E7"/>
    <w:rsid w:val="001A1F18"/>
    <w:rsid w:val="001A274B"/>
    <w:rsid w:val="001E2175"/>
    <w:rsid w:val="00220E2F"/>
    <w:rsid w:val="002269B6"/>
    <w:rsid w:val="00234527"/>
    <w:rsid w:val="002520B7"/>
    <w:rsid w:val="002617A6"/>
    <w:rsid w:val="00265995"/>
    <w:rsid w:val="00271EB7"/>
    <w:rsid w:val="00284D22"/>
    <w:rsid w:val="00284E4F"/>
    <w:rsid w:val="00295519"/>
    <w:rsid w:val="002A3C69"/>
    <w:rsid w:val="002B7E4E"/>
    <w:rsid w:val="002C3CB7"/>
    <w:rsid w:val="002D6036"/>
    <w:rsid w:val="002F2B2E"/>
    <w:rsid w:val="002F67EA"/>
    <w:rsid w:val="003115BD"/>
    <w:rsid w:val="00367A63"/>
    <w:rsid w:val="00384F3B"/>
    <w:rsid w:val="003874D1"/>
    <w:rsid w:val="003966E8"/>
    <w:rsid w:val="003D25CA"/>
    <w:rsid w:val="00407191"/>
    <w:rsid w:val="0040769D"/>
    <w:rsid w:val="00424869"/>
    <w:rsid w:val="00436ECE"/>
    <w:rsid w:val="00445866"/>
    <w:rsid w:val="004520BA"/>
    <w:rsid w:val="00476163"/>
    <w:rsid w:val="004800DA"/>
    <w:rsid w:val="00495D9A"/>
    <w:rsid w:val="004A4A45"/>
    <w:rsid w:val="004D1A4E"/>
    <w:rsid w:val="004D3356"/>
    <w:rsid w:val="004D66CD"/>
    <w:rsid w:val="004F53F1"/>
    <w:rsid w:val="00502EFC"/>
    <w:rsid w:val="005329D2"/>
    <w:rsid w:val="005361D3"/>
    <w:rsid w:val="005654E0"/>
    <w:rsid w:val="005817A9"/>
    <w:rsid w:val="00590547"/>
    <w:rsid w:val="00597A40"/>
    <w:rsid w:val="005A78B6"/>
    <w:rsid w:val="005B19D4"/>
    <w:rsid w:val="005C3822"/>
    <w:rsid w:val="005E5647"/>
    <w:rsid w:val="005F66ED"/>
    <w:rsid w:val="00605471"/>
    <w:rsid w:val="00611449"/>
    <w:rsid w:val="00613020"/>
    <w:rsid w:val="00617518"/>
    <w:rsid w:val="006349BC"/>
    <w:rsid w:val="00643FDB"/>
    <w:rsid w:val="00666B6E"/>
    <w:rsid w:val="006F0477"/>
    <w:rsid w:val="007147A8"/>
    <w:rsid w:val="00716233"/>
    <w:rsid w:val="007168F9"/>
    <w:rsid w:val="00723C36"/>
    <w:rsid w:val="00726085"/>
    <w:rsid w:val="00726D60"/>
    <w:rsid w:val="007575CE"/>
    <w:rsid w:val="00760A24"/>
    <w:rsid w:val="0076794F"/>
    <w:rsid w:val="00790D21"/>
    <w:rsid w:val="007A2A6D"/>
    <w:rsid w:val="007D1230"/>
    <w:rsid w:val="007E11EA"/>
    <w:rsid w:val="007F39C6"/>
    <w:rsid w:val="00811BB3"/>
    <w:rsid w:val="008702A4"/>
    <w:rsid w:val="008711FC"/>
    <w:rsid w:val="00885A8A"/>
    <w:rsid w:val="008C46C3"/>
    <w:rsid w:val="00900277"/>
    <w:rsid w:val="00912DE8"/>
    <w:rsid w:val="00913DA0"/>
    <w:rsid w:val="0094702D"/>
    <w:rsid w:val="00985CD4"/>
    <w:rsid w:val="009A6BFE"/>
    <w:rsid w:val="009B629B"/>
    <w:rsid w:val="009C3C17"/>
    <w:rsid w:val="00A0667B"/>
    <w:rsid w:val="00A2124E"/>
    <w:rsid w:val="00A30664"/>
    <w:rsid w:val="00A6214F"/>
    <w:rsid w:val="00A70FDB"/>
    <w:rsid w:val="00A81BF6"/>
    <w:rsid w:val="00A8730F"/>
    <w:rsid w:val="00AA2A4B"/>
    <w:rsid w:val="00AC3E13"/>
    <w:rsid w:val="00AD4EBA"/>
    <w:rsid w:val="00B1043E"/>
    <w:rsid w:val="00B14660"/>
    <w:rsid w:val="00B2197C"/>
    <w:rsid w:val="00B22677"/>
    <w:rsid w:val="00B4525D"/>
    <w:rsid w:val="00B54FC5"/>
    <w:rsid w:val="00B7459B"/>
    <w:rsid w:val="00B84EFD"/>
    <w:rsid w:val="00BB092E"/>
    <w:rsid w:val="00BD3603"/>
    <w:rsid w:val="00BE2731"/>
    <w:rsid w:val="00BE440F"/>
    <w:rsid w:val="00C15851"/>
    <w:rsid w:val="00C17460"/>
    <w:rsid w:val="00C252F2"/>
    <w:rsid w:val="00C27E75"/>
    <w:rsid w:val="00C7248B"/>
    <w:rsid w:val="00C81E32"/>
    <w:rsid w:val="00C84E56"/>
    <w:rsid w:val="00C9401A"/>
    <w:rsid w:val="00CF19EB"/>
    <w:rsid w:val="00D0361D"/>
    <w:rsid w:val="00D342AD"/>
    <w:rsid w:val="00D34375"/>
    <w:rsid w:val="00D47B87"/>
    <w:rsid w:val="00D505E6"/>
    <w:rsid w:val="00D53C91"/>
    <w:rsid w:val="00D90AD6"/>
    <w:rsid w:val="00DB4E31"/>
    <w:rsid w:val="00DC591B"/>
    <w:rsid w:val="00DD0E8F"/>
    <w:rsid w:val="00DE04B2"/>
    <w:rsid w:val="00DE7716"/>
    <w:rsid w:val="00E00B36"/>
    <w:rsid w:val="00E100F2"/>
    <w:rsid w:val="00E14579"/>
    <w:rsid w:val="00E4010A"/>
    <w:rsid w:val="00E77C68"/>
    <w:rsid w:val="00E84CB9"/>
    <w:rsid w:val="00E87FEE"/>
    <w:rsid w:val="00E90326"/>
    <w:rsid w:val="00E95EEA"/>
    <w:rsid w:val="00EA0335"/>
    <w:rsid w:val="00EA0D77"/>
    <w:rsid w:val="00EA7E17"/>
    <w:rsid w:val="00EB0032"/>
    <w:rsid w:val="00EB7F94"/>
    <w:rsid w:val="00EC6B2B"/>
    <w:rsid w:val="00ED7C05"/>
    <w:rsid w:val="00F317E7"/>
    <w:rsid w:val="00F3473E"/>
    <w:rsid w:val="00F5670A"/>
    <w:rsid w:val="00F62FC0"/>
    <w:rsid w:val="00F87C9F"/>
    <w:rsid w:val="00F97A28"/>
    <w:rsid w:val="00FA54EE"/>
    <w:rsid w:val="00FD3CF1"/>
    <w:rsid w:val="00FD6B47"/>
    <w:rsid w:val="00FE1782"/>
    <w:rsid w:val="00FF641B"/>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7253C"/>
  <w15:docId w15:val="{B7623371-713E-40AD-BB43-0FCD3C76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id"/>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id"/>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id"/>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id"/>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Body of text,List Paragraph1,sub de titre 4,ANNEX,SUB BAB2,TABEL,Heading 10,list paragraph,Body Text Char1,Char Char2,spasi 2 taiiii,List Paragraph11,kepala,Colorful List - Accent 11,List Paragraph2,Char Char21,Tabel"/>
    <w:basedOn w:val="Normal"/>
    <w:link w:val="ListParagraphChar"/>
    <w:uiPriority w:val="34"/>
    <w:qFormat/>
    <w:rsid w:val="000713F1"/>
    <w:pPr>
      <w:spacing w:line="276" w:lineRule="auto"/>
      <w:contextualSpacing/>
      <w:jc w:val="both"/>
    </w:pPr>
    <w:rPr>
      <w:sz w:val="22"/>
      <w:szCs w:val="22"/>
      <w:lang w:eastAsia="en-GB"/>
    </w:rPr>
  </w:style>
  <w:style w:type="character" w:customStyle="1" w:styleId="atn">
    <w:name w:val="atn"/>
    <w:basedOn w:val="DefaultParagraphFont"/>
    <w:rsid w:val="007D1230"/>
  </w:style>
  <w:style w:type="table" w:styleId="TableGrid">
    <w:name w:val="Table Grid"/>
    <w:basedOn w:val="TableNormal"/>
    <w:uiPriority w:val="39"/>
    <w:rsid w:val="0007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id"/>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eastAsia="zh-CN"/>
    </w:rPr>
  </w:style>
  <w:style w:type="character" w:customStyle="1" w:styleId="ListParagraphChar">
    <w:name w:val="List Paragraph Char"/>
    <w:aliases w:val="Paragraf ISI Char,Body of text Char,List Paragraph1 Char,sub de titre 4 Char,ANNEX Char,SUB BAB2 Char,TABEL Char,Heading 10 Char,list paragraph Char,Body Text Char1 Char,Char Char2 Char,spasi 2 taiiii Char,List Paragraph11 Char"/>
    <w:link w:val="ListParagraph"/>
    <w:uiPriority w:val="34"/>
    <w:qFormat/>
    <w:locked/>
    <w:rsid w:val="00C17460"/>
    <w:rPr>
      <w:rFonts w:ascii="Times New Roman" w:eastAsia="Times New Roman" w:hAnsi="Times New Roman" w:cs="Times New Roman"/>
      <w:lang w:val="id" w:eastAsia="en-GB"/>
    </w:rPr>
  </w:style>
  <w:style w:type="character" w:styleId="UnresolvedMention">
    <w:name w:val="Unresolved Mention"/>
    <w:basedOn w:val="DefaultParagraphFont"/>
    <w:uiPriority w:val="99"/>
    <w:semiHidden/>
    <w:unhideWhenUsed/>
    <w:rsid w:val="0056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ilfianaputrillg@gmail.com@xxxx.xxx" TargetMode="External"/><Relationship Id="rId13" Type="http://schemas.openxmlformats.org/officeDocument/2006/relationships/hyperlink" Target="mailto:3bunrahma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bunrahman@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mnuralamsyah@univbinainsan.ac.idxx@xxxx.xx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mnuralamsyah@univbinainsan.ac.idxx@xxxx.xx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silfianaputrillg@gmail.com@xxxx.xx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33916D-4969-4B66-8218-56206010F381}">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F81AA-6CCB-45DB-A858-4245D40B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User</cp:lastModifiedBy>
  <cp:revision>115</cp:revision>
  <dcterms:created xsi:type="dcterms:W3CDTF">2022-08-27T08:13:00Z</dcterms:created>
  <dcterms:modified xsi:type="dcterms:W3CDTF">2022-08-29T21:01:00Z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